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4E50" w14:textId="75C1EC9C" w:rsidR="00E90371" w:rsidRPr="00BD4DD0" w:rsidRDefault="004E754F" w:rsidP="00EF2D3C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D4DD0">
        <w:rPr>
          <w:rFonts w:ascii="Times New Roman" w:hAnsi="Times New Roman" w:cs="Times New Roman"/>
          <w:sz w:val="28"/>
          <w:szCs w:val="28"/>
        </w:rPr>
        <w:t xml:space="preserve">Ректорам </w:t>
      </w:r>
      <w:r w:rsidR="00E90371" w:rsidRPr="00BD4DD0">
        <w:rPr>
          <w:rFonts w:ascii="Times New Roman" w:hAnsi="Times New Roman" w:cs="Times New Roman"/>
          <w:sz w:val="28"/>
          <w:szCs w:val="28"/>
        </w:rPr>
        <w:t>о</w:t>
      </w:r>
      <w:r w:rsidR="00E90371" w:rsidRPr="00BD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бразовательных организаций</w:t>
      </w:r>
    </w:p>
    <w:p w14:paraId="180A9440" w14:textId="4070D840" w:rsidR="004E754F" w:rsidRPr="004F477E" w:rsidRDefault="00E90371" w:rsidP="00EF2D3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07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высшего образования РФ</w:t>
      </w:r>
    </w:p>
    <w:p w14:paraId="402D25E4" w14:textId="77777777" w:rsidR="009A4313" w:rsidRDefault="009A4313" w:rsidP="00F91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E28F00" w14:textId="05D10EB0" w:rsidR="00BD4DD0" w:rsidRDefault="004E74AC" w:rsidP="00EF2D3C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D4DD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90371" w:rsidRPr="00BD4DD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</w:p>
    <w:p w14:paraId="176ED39A" w14:textId="0E5CC3B8" w:rsidR="00E90371" w:rsidRPr="00BD4DD0" w:rsidRDefault="00E90371" w:rsidP="00EF2D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DD0">
        <w:rPr>
          <w:rFonts w:ascii="Times New Roman" w:hAnsi="Times New Roman" w:cs="Times New Roman"/>
          <w:sz w:val="28"/>
          <w:szCs w:val="28"/>
        </w:rPr>
        <w:t>образовательных</w:t>
      </w:r>
      <w:r w:rsidR="00BD4DD0" w:rsidRPr="00BD4DD0">
        <w:rPr>
          <w:rFonts w:ascii="Times New Roman" w:hAnsi="Times New Roman" w:cs="Times New Roman"/>
          <w:sz w:val="28"/>
          <w:szCs w:val="28"/>
        </w:rPr>
        <w:t xml:space="preserve"> </w:t>
      </w:r>
      <w:r w:rsidR="00BD4DD0" w:rsidRPr="004F477E">
        <w:rPr>
          <w:rFonts w:ascii="Times New Roman" w:hAnsi="Times New Roman" w:cs="Times New Roman"/>
          <w:sz w:val="28"/>
          <w:szCs w:val="28"/>
        </w:rPr>
        <w:t>организаций РФ</w:t>
      </w:r>
      <w:r w:rsidRPr="00BD4D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AAB59" w14:textId="3F093613" w:rsidR="004454FE" w:rsidRDefault="004454FE" w:rsidP="00EF2D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(колледжей, техникумов, училищ) </w:t>
      </w:r>
    </w:p>
    <w:p w14:paraId="3506E311" w14:textId="3E650F3F" w:rsidR="00D2139B" w:rsidRDefault="00D2139B" w:rsidP="00EF2D3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1BBD600C" w14:textId="715EFDF5" w:rsidR="00617E94" w:rsidRDefault="00D2139B" w:rsidP="00F916EB">
      <w:pPr>
        <w:shd w:val="clear" w:color="auto" w:fill="FFFFFF"/>
        <w:spacing w:before="300" w:after="75" w:line="288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7C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Союз ректоров</w:t>
      </w:r>
    </w:p>
    <w:p w14:paraId="392B9A75" w14:textId="5EDD024D" w:rsidR="00C43426" w:rsidRPr="00C43426" w:rsidRDefault="004E74AC" w:rsidP="00A04687">
      <w:pPr>
        <w:shd w:val="clear" w:color="auto" w:fill="FFFFFF"/>
        <w:spacing w:before="300" w:after="75" w:line="288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426" w:rsidRPr="00C43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</w:t>
      </w:r>
      <w:r w:rsidR="00C43426" w:rsidRPr="00C4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«Союз директоров средних специальных</w:t>
      </w:r>
      <w:r w:rsidR="00C43426" w:rsidRPr="00C43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учебных заведений России»</w:t>
      </w:r>
    </w:p>
    <w:p w14:paraId="58D13C97" w14:textId="77777777" w:rsidR="00C43426" w:rsidRPr="00C43426" w:rsidRDefault="00C43426" w:rsidP="00A04687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EB9EA1" w14:textId="4B09E128" w:rsidR="00C43426" w:rsidRPr="00FA1AE3" w:rsidRDefault="00C43426" w:rsidP="00FA1AE3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B31510B" w14:textId="77777777" w:rsidR="00C43426" w:rsidRDefault="00C43426" w:rsidP="00617E94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Министру образования и науки РФ</w:t>
      </w:r>
    </w:p>
    <w:p w14:paraId="1DFEE293" w14:textId="77777777" w:rsidR="00C43426" w:rsidRDefault="00C43426" w:rsidP="00617E94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Фалькову В.Н.</w:t>
      </w:r>
    </w:p>
    <w:p w14:paraId="0D65649A" w14:textId="77777777" w:rsidR="009A4313" w:rsidRDefault="009A4313" w:rsidP="007B13A6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D1D3E0" w14:textId="5809DCB8" w:rsidR="00C43426" w:rsidRPr="00077C3D" w:rsidRDefault="00C43426" w:rsidP="00617E94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>Копии настоящего обращения направляются:</w:t>
      </w:r>
    </w:p>
    <w:p w14:paraId="0DBA2001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Президенту Российской Федерации </w:t>
      </w:r>
    </w:p>
    <w:p w14:paraId="386A81EF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Путину В.В. </w:t>
      </w:r>
    </w:p>
    <w:p w14:paraId="690770CF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F9DDF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Директору ФСБ РФ</w:t>
      </w:r>
    </w:p>
    <w:p w14:paraId="03D86AB4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Бортникову А.В.</w:t>
      </w:r>
    </w:p>
    <w:p w14:paraId="20822414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AEDEF2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Председателю Следственного Комитета РФ</w:t>
      </w:r>
    </w:p>
    <w:p w14:paraId="3EABAEEC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Бастрыкину А.И.</w:t>
      </w:r>
    </w:p>
    <w:p w14:paraId="5B6278BD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EBECD" w14:textId="77777777" w:rsidR="00C43426" w:rsidRPr="004F477E" w:rsidRDefault="00C43426" w:rsidP="00617E9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F477E">
        <w:rPr>
          <w:rFonts w:ascii="Times New Roman" w:hAnsi="Times New Roman" w:cs="Times New Roman"/>
          <w:sz w:val="28"/>
          <w:szCs w:val="28"/>
        </w:rPr>
        <w:t>Министру МВД РФ</w:t>
      </w:r>
    </w:p>
    <w:p w14:paraId="0FAABE01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Колокольцеву В.А. </w:t>
      </w:r>
    </w:p>
    <w:p w14:paraId="2447E5D6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49026E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lastRenderedPageBreak/>
        <w:t>Генеральному прокурору РФ</w:t>
      </w:r>
    </w:p>
    <w:p w14:paraId="0CEF1EF0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477E">
        <w:rPr>
          <w:rFonts w:ascii="Times New Roman" w:hAnsi="Times New Roman" w:cs="Times New Roman"/>
          <w:sz w:val="28"/>
          <w:szCs w:val="28"/>
        </w:rPr>
        <w:t>Краснову И.В.</w:t>
      </w:r>
    </w:p>
    <w:p w14:paraId="4C82A318" w14:textId="77777777" w:rsidR="00C43426" w:rsidRPr="004F477E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AB7BB9D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Министру здравоохранения </w:t>
      </w:r>
      <w:bookmarkStart w:id="0" w:name="_Hlk74579267"/>
      <w:r w:rsidRPr="004F477E">
        <w:rPr>
          <w:rFonts w:ascii="Times New Roman" w:hAnsi="Times New Roman" w:cs="Times New Roman"/>
          <w:sz w:val="28"/>
          <w:szCs w:val="28"/>
        </w:rPr>
        <w:t>РФ</w:t>
      </w:r>
    </w:p>
    <w:p w14:paraId="05A56575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477E">
        <w:rPr>
          <w:rFonts w:ascii="Times New Roman" w:hAnsi="Times New Roman" w:cs="Times New Roman"/>
          <w:sz w:val="28"/>
          <w:szCs w:val="28"/>
        </w:rPr>
        <w:t>Мурашко М.А.</w:t>
      </w:r>
      <w:r w:rsidRPr="004F47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</w:p>
    <w:p w14:paraId="3531F0CD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EFC442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Роспотребнадзор </w:t>
      </w:r>
    </w:p>
    <w:p w14:paraId="205FEED9" w14:textId="1679CDE0" w:rsidR="00C43426" w:rsidRPr="004F477E" w:rsidRDefault="00C43426" w:rsidP="007B13A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Поповой А.Ю.</w:t>
      </w:r>
      <w:r w:rsidR="00A47BCF">
        <w:rPr>
          <w:rFonts w:ascii="Times New Roman" w:hAnsi="Times New Roman" w:cs="Times New Roman"/>
          <w:sz w:val="28"/>
          <w:szCs w:val="28"/>
        </w:rPr>
        <w:t>х</w:t>
      </w:r>
    </w:p>
    <w:p w14:paraId="1B5AAC70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6019C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Заявители: </w:t>
      </w:r>
    </w:p>
    <w:p w14:paraId="7C4B8094" w14:textId="7790B2D6" w:rsidR="00130494" w:rsidRDefault="00C43426" w:rsidP="001304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Альянс «Народная солидарность» </w:t>
      </w:r>
    </w:p>
    <w:p w14:paraId="56A0F895" w14:textId="34675C45" w:rsidR="00130494" w:rsidRDefault="00C43426" w:rsidP="001304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НПСР</w:t>
      </w:r>
      <w:r w:rsidR="0013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50AD7" w14:textId="3E3DACE7" w:rsidR="00130494" w:rsidRDefault="00C43426" w:rsidP="001304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Общественное движение «Матери Планеты» </w:t>
      </w:r>
    </w:p>
    <w:p w14:paraId="3FD39E29" w14:textId="77777777" w:rsidR="00130494" w:rsidRDefault="00C43426" w:rsidP="00E546BC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91908" w14:textId="5F1EE8BE" w:rsidR="001703AE" w:rsidRDefault="00C43426" w:rsidP="00E546BC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Санкт-Петербургская профессиональная Ассоциация </w:t>
      </w:r>
    </w:p>
    <w:p w14:paraId="0B7DA90E" w14:textId="7DD8D2B5" w:rsidR="00C43426" w:rsidRPr="00A7166C" w:rsidRDefault="001703AE" w:rsidP="00A7166C">
      <w:pPr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426" w:rsidRPr="004F477E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 xml:space="preserve">цинских работников </w:t>
      </w:r>
      <w:r w:rsidR="004E4E7C" w:rsidRPr="00A71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ECB3BAD" w14:textId="77777777" w:rsidR="00C43426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BD4187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Юрист-правозащитник </w:t>
      </w:r>
    </w:p>
    <w:p w14:paraId="13447F6F" w14:textId="124158F2" w:rsidR="00522F1A" w:rsidRDefault="00C43426" w:rsidP="00522F1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Н.И.Новакова</w:t>
      </w:r>
    </w:p>
    <w:p w14:paraId="41A1045E" w14:textId="7E18924D" w:rsidR="00E546BC" w:rsidRDefault="004E4E7C" w:rsidP="00E54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546BC" w:rsidRPr="003055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novakovan</w:t>
        </w:r>
        <w:r w:rsidR="00E546BC" w:rsidRPr="003055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546BC" w:rsidRPr="003055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6BC" w:rsidRPr="003055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546BC" w:rsidRPr="003055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9148415" w14:textId="77777777" w:rsidR="00A7166C" w:rsidRDefault="00A7166C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4D052" w14:textId="71E8BFD7" w:rsidR="00A7166C" w:rsidRDefault="00A7166C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доцент,  </w:t>
      </w:r>
    </w:p>
    <w:p w14:paraId="021871D4" w14:textId="157210A2" w:rsidR="00A7166C" w:rsidRPr="00E546BC" w:rsidRDefault="00A7166C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фонда «Достояние отечества»,</w:t>
      </w:r>
    </w:p>
    <w:p w14:paraId="7ED38018" w14:textId="77777777" w:rsidR="00A7166C" w:rsidRDefault="00A7166C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писателей России</w:t>
      </w:r>
    </w:p>
    <w:p w14:paraId="12E60DC3" w14:textId="77777777" w:rsidR="00A7166C" w:rsidRPr="00A562C2" w:rsidRDefault="00A7166C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7C">
        <w:rPr>
          <w:rFonts w:ascii="Times New Roman" w:hAnsi="Times New Roman" w:cs="Times New Roman"/>
          <w:sz w:val="28"/>
          <w:szCs w:val="28"/>
        </w:rPr>
        <w:t>О.Н.Четверикова</w:t>
      </w:r>
    </w:p>
    <w:p w14:paraId="1EAAB1C2" w14:textId="77777777" w:rsidR="00A7166C" w:rsidRPr="00130494" w:rsidRDefault="003C1CA5" w:rsidP="00A7166C">
      <w:pPr>
        <w:pStyle w:val="a4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7166C" w:rsidRPr="00305579">
          <w:rPr>
            <w:rStyle w:val="a5"/>
            <w:rFonts w:ascii="Times New Roman" w:hAnsi="Times New Roman" w:cs="Times New Roman"/>
            <w:sz w:val="28"/>
            <w:szCs w:val="28"/>
          </w:rPr>
          <w:t>olga-chetverikov@mail.ru</w:t>
        </w:r>
      </w:hyperlink>
    </w:p>
    <w:p w14:paraId="15CEDEA9" w14:textId="5432F2FF" w:rsidR="00C43426" w:rsidRDefault="00C43426" w:rsidP="00E54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3C40B1F7" w14:textId="77777777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Доктор, независимый эксперт </w:t>
      </w:r>
    </w:p>
    <w:p w14:paraId="7E0474C7" w14:textId="50F641A6" w:rsidR="00522F1A" w:rsidRDefault="00C43426" w:rsidP="00522F1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по вопросам биоэтики и биобезопасности </w:t>
      </w:r>
    </w:p>
    <w:p w14:paraId="7F753BBB" w14:textId="3E890B53" w:rsidR="00E546BC" w:rsidRDefault="00C43426" w:rsidP="00617E94">
      <w:pPr>
        <w:spacing w:line="288" w:lineRule="auto"/>
        <w:jc w:val="right"/>
      </w:pPr>
      <w:r w:rsidRPr="004F477E">
        <w:rPr>
          <w:rFonts w:ascii="Times New Roman" w:hAnsi="Times New Roman" w:cs="Times New Roman"/>
          <w:sz w:val="28"/>
          <w:szCs w:val="28"/>
        </w:rPr>
        <w:lastRenderedPageBreak/>
        <w:t>В.Э.Киселев</w:t>
      </w:r>
      <w:r w:rsidR="00E546BC">
        <w:rPr>
          <w:rFonts w:ascii="Times New Roman" w:hAnsi="Times New Roman" w:cs="Times New Roman"/>
          <w:sz w:val="28"/>
          <w:szCs w:val="28"/>
        </w:rPr>
        <w:t>а</w:t>
      </w:r>
    </w:p>
    <w:p w14:paraId="5A9121BE" w14:textId="2E13A556" w:rsidR="00C43426" w:rsidRDefault="00E546BC" w:rsidP="00E546BC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05579">
          <w:rPr>
            <w:rStyle w:val="a5"/>
            <w:rFonts w:ascii="Times New Roman" w:hAnsi="Times New Roman" w:cs="Times New Roman"/>
            <w:sz w:val="28"/>
            <w:szCs w:val="28"/>
          </w:rPr>
          <w:t>Drvkiselev@gmail.com</w:t>
        </w:r>
      </w:hyperlink>
    </w:p>
    <w:p w14:paraId="42BA93A2" w14:textId="77777777" w:rsidR="00E546BC" w:rsidRPr="004F477E" w:rsidRDefault="00E546BC" w:rsidP="00E546BC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B8917" w14:textId="69E270B8" w:rsidR="00C43426" w:rsidRPr="004F477E" w:rsidRDefault="00C43426" w:rsidP="001304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>Общественное движение «Зов народа»</w:t>
      </w:r>
    </w:p>
    <w:p w14:paraId="59DF25A8" w14:textId="77777777" w:rsidR="00130494" w:rsidRDefault="00130494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F72486" w14:textId="2F0B26E0" w:rsidR="00C43426" w:rsidRPr="004F477E" w:rsidRDefault="00C43426" w:rsidP="00617E94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Международный профсоюз вооруженных сил </w:t>
      </w:r>
    </w:p>
    <w:p w14:paraId="7199D3FE" w14:textId="77777777" w:rsidR="00C43426" w:rsidRDefault="00C43426" w:rsidP="00E546B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66BD65" w14:textId="77777777" w:rsidR="00C43426" w:rsidRDefault="00C43426" w:rsidP="00617E9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" w:name="_Hlk74647642"/>
      <w:r w:rsidRPr="004F4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Высокого Коммунитаризма </w:t>
      </w:r>
    </w:p>
    <w:p w14:paraId="732DB4C8" w14:textId="77777777" w:rsidR="00C43426" w:rsidRPr="004F477E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7D45DB" w14:textId="77777777" w:rsidR="00C43426" w:rsidRPr="004F477E" w:rsidRDefault="00C43426" w:rsidP="00617E9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"За национализацию </w:t>
      </w:r>
    </w:p>
    <w:p w14:paraId="4FEDBD4C" w14:textId="77777777" w:rsidR="00C43426" w:rsidRPr="004F477E" w:rsidRDefault="00C43426" w:rsidP="00617E9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деприватизацию   стратегических ресурсов страны" </w:t>
      </w:r>
    </w:p>
    <w:p w14:paraId="0DB59E7F" w14:textId="0B8E370C" w:rsidR="00130494" w:rsidRPr="00130494" w:rsidRDefault="00C43426" w:rsidP="0013049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End w:id="1"/>
    </w:p>
    <w:p w14:paraId="7152AFA1" w14:textId="2AC61F90" w:rsidR="00FA1AE3" w:rsidRDefault="00FA1AE3" w:rsidP="00FA1A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</w:p>
    <w:p w14:paraId="1460A044" w14:textId="490CE138" w:rsidR="00C43426" w:rsidRPr="004F477E" w:rsidRDefault="00FA1AE3" w:rsidP="00FA1AE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«Родительский комитет Москвы и Московской области»</w:t>
      </w:r>
    </w:p>
    <w:p w14:paraId="170F1791" w14:textId="77777777" w:rsidR="005E73C8" w:rsidRDefault="00EF2D3C" w:rsidP="00EF2D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C43426" w:rsidRPr="0068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E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CA4D384" w14:textId="320FD3B5" w:rsidR="00EF2D3C" w:rsidRDefault="005E73C8" w:rsidP="00E546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E546BC">
        <w:rPr>
          <w:rFonts w:ascii="Times New Roman" w:hAnsi="Times New Roman" w:cs="Times New Roman"/>
          <w:b/>
          <w:bCs/>
          <w:sz w:val="28"/>
          <w:szCs w:val="28"/>
        </w:rPr>
        <w:t xml:space="preserve">общий </w:t>
      </w:r>
      <w:r w:rsidR="00522F1A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</w:t>
      </w:r>
      <w:r w:rsidR="00E546BC" w:rsidRPr="00681DAD">
        <w:rPr>
          <w:rFonts w:ascii="Times New Roman" w:hAnsi="Times New Roman" w:cs="Times New Roman"/>
          <w:b/>
          <w:bCs/>
          <w:sz w:val="28"/>
          <w:szCs w:val="28"/>
        </w:rPr>
        <w:t>адре</w:t>
      </w:r>
      <w:r w:rsidR="00E546BC"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14:paraId="26F11FA1" w14:textId="6ECC7FD2" w:rsidR="00EF2D3C" w:rsidRDefault="00EF2D3C" w:rsidP="00EF2D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9A43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E7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отправки корреспонденции:</w:t>
      </w:r>
    </w:p>
    <w:p w14:paraId="48FFE7F1" w14:textId="60B48668" w:rsidR="00E546BC" w:rsidRDefault="003C1CA5" w:rsidP="0013049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matery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planety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546BC" w:rsidRPr="00305579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2E5EC095" w14:textId="77777777" w:rsidR="00130494" w:rsidRDefault="00130494" w:rsidP="008874C6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7F5B2" w14:textId="49ED4437" w:rsidR="00C43426" w:rsidRPr="004F477E" w:rsidRDefault="00C43426" w:rsidP="00617E94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ОТКРЫТОЕ ОБРАЩЕНИЕ - </w:t>
      </w:r>
    </w:p>
    <w:p w14:paraId="0B59A10F" w14:textId="77777777" w:rsidR="00C43426" w:rsidRPr="004F477E" w:rsidRDefault="00C43426" w:rsidP="00617E94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ПРЕДУПРЕЖДЕНИЕ ОБ УГОЛОВНОЙ ОТВЕТСТВЕННОСТИ</w:t>
      </w:r>
    </w:p>
    <w:p w14:paraId="08846570" w14:textId="42D83932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 Указанные выше общественные объединения, организации и граждане, руководствуясь статьей 29 Конституции РФ, статьей 2 Федерального закона от 02.05.2006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F477E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</w:t>
      </w:r>
      <w:hyperlink r:id="rId12" w:history="1">
        <w:r w:rsidRPr="00735AB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ии"</w:t>
        </w:r>
      </w:hyperlink>
      <w:bookmarkStart w:id="2" w:name="dst100012"/>
      <w:bookmarkEnd w:id="2"/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Pr="004F477E">
        <w:rPr>
          <w:rFonts w:ascii="Times New Roman" w:hAnsi="Times New Roman" w:cs="Times New Roman"/>
          <w:sz w:val="28"/>
          <w:szCs w:val="28"/>
        </w:rPr>
        <w:t>27 Федерального Закона от 14 апреля 1995 г. №82-ФЗ «Об общественных объединениях»,  статьями 15-17 Федерального закона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12 января 1996 г. № 10-ФЗ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 профессиональных союзах, их правах и гарантиях деятельности", обращаются  с настоящим официальным Предупреждением об ответственности к перечисленным выше руководителям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образовательных организаций</w:t>
      </w:r>
      <w:r w:rsidR="00910D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следующим основаниям:</w:t>
      </w:r>
    </w:p>
    <w:p w14:paraId="20C37E44" w14:textId="0ABEA278" w:rsidR="00C43426" w:rsidRPr="006D754B" w:rsidRDefault="00C43426" w:rsidP="006D754B">
      <w:pPr>
        <w:spacing w:line="288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  <w:lang w:val="en-US"/>
        </w:rPr>
        <w:t>I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.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Как нам стало известно, после опубликования печально известного и скандального постановления главного санитарного врача Андреевой Е.Е. 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№ 1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от 15 июня 2021 года «О проведении профилактических прививок отдельным группам граждан по эпидемическим показаниям» (далее по тексту «Постановление №1») и аналогичных постановлений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главных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санитарных врачей в 35 регионах России, многие ректоры ВУЗов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других образовательных организаций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России издали незаконные приказы </w:t>
      </w:r>
      <w:r w:rsidRPr="00D2139B">
        <w:rPr>
          <w:rFonts w:ascii="Times New Roman" w:hAnsi="Times New Roman" w:cs="Times New Roman"/>
          <w:b/>
          <w:bCs/>
          <w:i/>
          <w:iCs/>
          <w:color w:val="22272F"/>
          <w:sz w:val="28"/>
          <w:szCs w:val="28"/>
          <w:shd w:val="clear" w:color="auto" w:fill="FFFFFF"/>
        </w:rPr>
        <w:t>«</w:t>
      </w:r>
      <w:bookmarkStart w:id="3" w:name="_Hlk78807115"/>
      <w:r>
        <w:rPr>
          <w:rFonts w:ascii="Times New Roman" w:hAnsi="Times New Roman" w:cs="Times New Roman"/>
          <w:b/>
          <w:bCs/>
          <w:i/>
          <w:iCs/>
          <w:color w:val="22272F"/>
          <w:sz w:val="28"/>
          <w:szCs w:val="28"/>
          <w:shd w:val="clear" w:color="auto" w:fill="FFFFFF"/>
        </w:rPr>
        <w:t>Об о</w:t>
      </w:r>
      <w:r w:rsidRPr="00D2139B">
        <w:rPr>
          <w:rFonts w:ascii="Times New Roman" w:hAnsi="Times New Roman" w:cs="Times New Roman"/>
          <w:b/>
          <w:bCs/>
          <w:i/>
          <w:iCs/>
          <w:color w:val="22272F"/>
          <w:sz w:val="28"/>
          <w:szCs w:val="28"/>
          <w:shd w:val="clear" w:color="auto" w:fill="FFFFFF"/>
        </w:rPr>
        <w:t>рганизации учебного процесса в 2021\2022 году в рамках проводимых противоэпидемических мер</w:t>
      </w:r>
      <w:bookmarkEnd w:id="3"/>
      <w:r w:rsidRPr="00D2139B">
        <w:rPr>
          <w:rFonts w:ascii="Times New Roman" w:hAnsi="Times New Roman" w:cs="Times New Roman"/>
          <w:b/>
          <w:bCs/>
          <w:i/>
          <w:iCs/>
          <w:color w:val="22272F"/>
          <w:sz w:val="28"/>
          <w:szCs w:val="28"/>
          <w:shd w:val="clear" w:color="auto" w:fill="FFFFFF"/>
        </w:rPr>
        <w:t>»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(названия приказов варьируются в зависимости от региона и учебного заведения), но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суть остается одинаковой – высшие должностные лица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образовательных организаций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России, по нашему  мнению,  нарушили закон, приняли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локальные акты,  позволяющие оценить их положения, как дискриминационные и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осящие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вред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здоровью различной степени тяжести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студентам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сотрудникам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вплоть  до смертельного исхода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превысили свои должностные полномочия и проявили полный непрофессионализм в правовом анализе изданных актов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региональных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санитарных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врачей в свете их законности, относимости, допустимости, достоверности, достаточности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соответствия   федеральным нормативно-правовым актами  Российской Федерации. </w:t>
      </w:r>
    </w:p>
    <w:p w14:paraId="69A64286" w14:textId="0AD05B64" w:rsidR="00C43426" w:rsidRPr="006D754B" w:rsidRDefault="00C43426" w:rsidP="006D754B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Такое мнение возникло у нас в связи с тем, что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руководство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некоторых образовательных организаций, в частности,  поразил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правах студентов и зачисленных по конкурсу абитуриентов,   не желающих участвовать в проведении над собой медицинских опытов, разделив «вакцинированных» и «невакцинированных» учащихся  на некие группы и поставив их в неравные условия проведения образовательного процесса – офлайн и дистанционное обучение (для «невакцинированных»), нарушив, тем самым, 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статьи 2,</w:t>
      </w:r>
      <w:r w:rsidR="00FF1C2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17,18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19,43 Конституции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РФ,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ст. 5 </w:t>
      </w:r>
      <w:r w:rsidRPr="00077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закона №273-ФЗ от 29 декабря 2012 г. «Об образовании в Российской Федерации</w:t>
      </w:r>
      <w:r w:rsidRPr="0007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– «Закон 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эти  действия должностных лиц образовательных организаций подпадают под признаки уголовно-наказуемых деяний сразу по нескольким статьям  Уголовного Кодекса РФ,  в первую очередь,  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ст. 136 УК РФ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(дискриминация</w:t>
      </w:r>
      <w:r w:rsidRPr="0007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077C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убеждений,</w:t>
      </w:r>
      <w:r w:rsidRPr="0007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принадлежности к общественным объединениям или каким-либо социальным группам, совершенное лицом с использованием своего служебного положения) </w:t>
      </w:r>
      <w:r w:rsidRPr="00077C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наказываются штрафами и лишением свободы на срок до пяти лет</w:t>
      </w:r>
    </w:p>
    <w:p w14:paraId="4E7A70C4" w14:textId="626D0477" w:rsidR="00C43426" w:rsidRPr="006D754B" w:rsidRDefault="00C43426" w:rsidP="006D754B">
      <w:pPr>
        <w:spacing w:line="288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77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Особенно стыдно за администрацию ВУЗов, которые имеют в своем составе юридические факультеты, юридические кафедры и целый штат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работающих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юристов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том числе, наделенных званиями профессоров и академиков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 Напрашивается закономерный вопрос - какие кадры юристов вы готовите для страны и мира и почему вы не защищаете </w:t>
      </w:r>
      <w:r w:rsidRPr="00077C3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законные </w:t>
      </w:r>
      <w:r w:rsidRPr="00077C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права и интересы своих сотрудников и студентов, за счет которых вы существуете? Ведь завтра это может напрямую коснуться и ваших интересов, и выживаемости вашего учебного заведения, да и самой вашей жизни.</w:t>
      </w:r>
    </w:p>
    <w:p w14:paraId="4A44ED9D" w14:textId="77777777" w:rsidR="00C43426" w:rsidRPr="00CB1BA3" w:rsidRDefault="00C43426" w:rsidP="00617E94">
      <w:pPr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B1BA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Постановление Совета Российского союза ректоров от 29 июня 2021 г. №1:</w:t>
      </w:r>
    </w:p>
    <w:p w14:paraId="515C74C7" w14:textId="77777777" w:rsidR="00C43426" w:rsidRPr="00CB1BA3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hyperlink r:id="rId13" w:history="1">
        <w:r w:rsidRPr="004D67A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https://www.bstu.ru/shared/attachments/235924</w:t>
        </w:r>
      </w:hyperlink>
    </w:p>
    <w:p w14:paraId="62F8E0D7" w14:textId="77777777" w:rsidR="00C43426" w:rsidRPr="00681DAD" w:rsidRDefault="00C43426" w:rsidP="00617E94">
      <w:pPr>
        <w:spacing w:line="288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81D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Ссылки на приказы (выборочно, их значительно больше, и они предоставлены нам в бумажном виде родителями и студентами различных образовательных организаций Росси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и:</w:t>
      </w:r>
    </w:p>
    <w:p w14:paraId="00D67D30" w14:textId="77777777" w:rsidR="00C43426" w:rsidRPr="004F477E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https://www.hse.ru/our/news/395794438.html</w:t>
        </w:r>
      </w:hyperlink>
    </w:p>
    <w:p w14:paraId="3F8D4F30" w14:textId="77777777" w:rsidR="00C43426" w:rsidRPr="004F477E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https://mgimo.ru/about/news/social/organizatsiya-uchebnogo-protsessa-v-2021-22-uchebnom-godu/</w:t>
        </w:r>
      </w:hyperlink>
    </w:p>
    <w:p w14:paraId="2B23B97C" w14:textId="77777777" w:rsidR="00C43426" w:rsidRPr="004F477E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https://narfu.ru/hssshic/novosti/obyavleniya/356475/</w:t>
        </w:r>
      </w:hyperlink>
      <w:r w:rsidR="00C43426"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8F8F35" w14:textId="77777777" w:rsidR="00C43426" w:rsidRPr="004F477E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https://www.pushkin.institute/sveden/document/Prikaz_o_vakcinacii.pdf</w:t>
        </w:r>
      </w:hyperlink>
    </w:p>
    <w:p w14:paraId="6275B0D4" w14:textId="77777777" w:rsidR="00C43426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C43426" w:rsidRPr="00E0565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https://29.ru/text/education/2021/07/20/70034237/</w:t>
        </w:r>
      </w:hyperlink>
    </w:p>
    <w:p w14:paraId="580DA748" w14:textId="77777777" w:rsidR="00C43426" w:rsidRDefault="003C1CA5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C43426" w:rsidRPr="00E0565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https://guu.ru/o-koronaviruse/orders-covid-19/</w:t>
        </w:r>
      </w:hyperlink>
    </w:p>
    <w:p w14:paraId="45013E2E" w14:textId="0B513C79" w:rsidR="00C43426" w:rsidRPr="004F477E" w:rsidRDefault="003C1CA5" w:rsidP="006D754B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="00C43426" w:rsidRPr="00E0565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guu.ru/wp-content/uploads/372-I-%D0%9E-%D0%BF%D0%BE%D0%B4%D0%B3%D0%BE%D1%82%D0%BE%D0%B2%D0%BA%D0%B5-%D0%BC%D0%B5%D1%80%D0%BE%D0%BF%D1%80%D0%B8%D1%8F%D1%82%D0%B8%D0%B9-%D0%BF%D0%BE-%D0%BE%D0%B1%D0%B5%D1%81%D0%BF%D0%B5%D1%87%D0%B5%D0%BD%D0%B8%D1%8E-%D0%BE%D1%85%D1%80%D0%B0%D0%BD%D1%8B-%D0%B7%D0%B4%D0%BE%D1%80%D0%BE%D0%B2%D1%8C%D1%8F-%D1%80%D0%B0%D0%B1%D0%BE%D1%82%D0%BD%D0%B8%D0%BA%D0%BE%D0%B2-%D0%B8-%D0%BE%D0%B1%D1%83%D1%87%D0%B0%D1%8E%D1%89%D0%B</w:t>
        </w:r>
        <w:r w:rsidR="00C43426" w:rsidRPr="00E0565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8%D1%85%D1%81%D1%8F-%D0%93%D0%A3%D0%A3-%D0%BF%D1%80%D0%BE%D1%82%D0%B8%D0%B2-%D0%BD%D0%BE%D0%B2%D0%BE%D0%B9-%D0%BA%D0%BE%D1%80%D0%BE%D0%BD%D0%B0%D0%B2%D0%B8%D1%80%D1%83%D1%81%D0%BD%D0%BE%D0%B9-%D0%B8%D0%BD%D1%84%D0%B5%D0%BA%D1%86%D0%B8%D0%B8-COVID-19.pdf</w:t>
        </w:r>
      </w:hyperlink>
    </w:p>
    <w:p w14:paraId="5BBB3FFA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Должностные лица некоторых ВУЗов пошли еще дальше в своих беззаконных действиях,  провели конференции</w:t>
      </w:r>
      <w:r w:rsidRPr="00E4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платформе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поводу необходимости «вакцинации» сотрудников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направили некие неофициальные, не подписанные уведомления  студентам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преподавателям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адреса их электронной почты и\или  в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некоторых учебных заведениях - сообщили о необходимости «обязательно вакцинироваться до 15 июля 2021 года»  устно.  </w:t>
      </w:r>
    </w:p>
    <w:p w14:paraId="39924EC9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определенных ВУЗах подобные приказы вообще отсутствуют на официальных сайтах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 организаций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в общих списках документов. Хотя они имеются у нас в распечатанном и подписанном должностными лицами виде. Речь идет, например, о приказе № 313 от 30.06.2021 г. МАИ «О внесении изменений и дополнений в приказ от 26.05.2021 г. № 257 «Об организации образовательного процесса в МАИ с использованием дистанционных образовательных технологий с учетом риска распространения новой коронавирусной инфекции и внесении изменений в приказ от  20.04.2020 г.№ 186 «Об организации и проведения весенней экзаменационной сессии 2020\2021 учебного года».</w:t>
      </w:r>
    </w:p>
    <w:p w14:paraId="3CE53D40" w14:textId="77777777" w:rsidR="00C43426" w:rsidRDefault="00C43426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hyperlink r:id="rId21" w:history="1">
        <w:r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https://mai.ru/common/documents/norm_docs/</w:t>
        </w:r>
      </w:hyperlink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16B9DFC" w14:textId="77777777" w:rsidR="00C43426" w:rsidRPr="00C41A82" w:rsidRDefault="00C43426" w:rsidP="00617E94">
      <w:pPr>
        <w:spacing w:line="288" w:lineRule="auto"/>
        <w:ind w:left="5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D1B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(приказ отсутствует на сайте)</w:t>
      </w:r>
    </w:p>
    <w:p w14:paraId="5898AF4D" w14:textId="41EC8E5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 необходимо отметить, что «привившиеся» сотрудники некоторых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ВУЗов уже скончались после прохождения процедуры «вакцинации от ковид» в связи с оказанным на них давлением и понуждением руководства к ее принудительному прохождению. Так, в частности, 16 июля 2021 года умерла Дарья Михайловна Маркина, сотрудница ИГСУ РАНХиГС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июля 2021 года ей была поставлена вторая доза «вакцины».  Дарье Маркиной исполнилось 40 лет, у нее осталось двое детей.</w:t>
      </w:r>
      <w:r w:rsidR="00AD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5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</w:t>
      </w:r>
      <w:r w:rsidR="00CF4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5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г. с</w:t>
      </w:r>
      <w:r w:rsidR="00AD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кончалась завкафедрой финансового права </w:t>
      </w:r>
      <w:r w:rsidR="00AD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Юридического факультета МГУ Марина Ивлева, которая была вакцинирована «Спутнико</w:t>
      </w:r>
      <w:r w:rsidR="0005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D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50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8A063E" w14:textId="77777777" w:rsidR="00C43426" w:rsidRPr="004F477E" w:rsidRDefault="00C43426" w:rsidP="00617E94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</w:t>
      </w:r>
      <w:hyperlink r:id="rId22" w:history="1">
        <w:r w:rsidRPr="004D67A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https://www.facebook.com/100003055006647/posts/3860686520709810/</w:t>
        </w:r>
      </w:hyperlink>
    </w:p>
    <w:p w14:paraId="3194A8DA" w14:textId="4689AF5F" w:rsidR="00050513" w:rsidRPr="004F477E" w:rsidRDefault="003C1CA5" w:rsidP="006D754B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050513" w:rsidRPr="00045AC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https://www.nakanune.ru/news/2021/08/08/22614129/</w:t>
        </w:r>
      </w:hyperlink>
    </w:p>
    <w:p w14:paraId="23381BAA" w14:textId="77777777" w:rsidR="00C43426" w:rsidRPr="00AD1B8D" w:rsidRDefault="00C43426" w:rsidP="00617E94">
      <w:pPr>
        <w:spacing w:line="288" w:lineRule="auto"/>
        <w:ind w:left="5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1B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Приказ об обязательной вакцинации сотрудников РАНХиГС (мы располагаем, в том числе, подлинником самого приказа и последующих уведомлений об обязательной вакцинации, отправленных на электронную почту всех сотрудников ВУЗа):</w:t>
      </w:r>
    </w:p>
    <w:p w14:paraId="5EB4AC64" w14:textId="543C43E8" w:rsidR="00C43426" w:rsidRPr="004F477E" w:rsidRDefault="003C1CA5" w:rsidP="00050513">
      <w:pPr>
        <w:spacing w:line="288" w:lineRule="auto"/>
        <w:ind w:left="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https://ui.ranepa.ru/news/?ELEMENT_ID=425970</w:t>
        </w:r>
      </w:hyperlink>
    </w:p>
    <w:p w14:paraId="2DE41295" w14:textId="2EE4E9A1" w:rsidR="00C43426" w:rsidRPr="006D754B" w:rsidRDefault="00C43426" w:rsidP="006D754B">
      <w:pPr>
        <w:spacing w:line="288" w:lineRule="auto"/>
        <w:ind w:lef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Ниже представлен юридический анализ соответствующих нормативно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правовых актов РФ, а также международных конвенций и кодексов в свете изданных образовательны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локальных актов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 порядка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учебного процесса в 2021\2022 году в рамках проводимых «противоэпидемических мер» в различных регионах России</w:t>
      </w:r>
      <w:r w:rsidR="006D75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1A99A00" w14:textId="77777777" w:rsidR="00C43426" w:rsidRPr="004F477E" w:rsidRDefault="00C43426" w:rsidP="00617E94">
      <w:pPr>
        <w:pStyle w:val="a4"/>
        <w:numPr>
          <w:ilvl w:val="0"/>
          <w:numId w:val="9"/>
        </w:numPr>
        <w:spacing w:line="288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  <w:shd w:val="clear" w:color="auto" w:fill="FFFFFF"/>
        </w:rPr>
      </w:pP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  <w:shd w:val="clear" w:color="auto" w:fill="FFFFFF"/>
        </w:rPr>
        <w:t>ОБЩИЕ ПОЛОЖЕНИЯ.</w:t>
      </w:r>
    </w:p>
    <w:p w14:paraId="0285AA80" w14:textId="77777777" w:rsidR="00C43426" w:rsidRPr="004F477E" w:rsidRDefault="00C43426" w:rsidP="00617E94">
      <w:pPr>
        <w:pStyle w:val="a4"/>
        <w:spacing w:line="288" w:lineRule="auto"/>
        <w:ind w:left="860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  <w:shd w:val="clear" w:color="auto" w:fill="FFFFFF"/>
        </w:rPr>
      </w:pP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u w:val="single"/>
          <w:shd w:val="clear" w:color="auto" w:fill="FFFFFF"/>
        </w:rPr>
        <w:t>ЗАПРЕТ НА ПРОВЕДЕНИЕ МЕДИЦИНСКИХ ЭКСПЕРИМЕНТОВ НА ЛЮДЯХ</w:t>
      </w:r>
    </w:p>
    <w:p w14:paraId="5CEAA253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Международные и российские нормативные акты императивно и безусловно защищают права человека при проведении любых медицинских экспериментов.</w:t>
      </w:r>
    </w:p>
    <w:p w14:paraId="30624257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b/>
          <w:bCs/>
          <w:color w:val="22272F"/>
          <w:sz w:val="28"/>
          <w:szCs w:val="28"/>
          <w:shd w:val="clear" w:color="auto" w:fill="FFFFFF"/>
        </w:rPr>
        <w:t>1.1</w:t>
      </w:r>
      <w:r w:rsidRPr="004F477E">
        <w:rPr>
          <w:color w:val="22272F"/>
          <w:sz w:val="28"/>
          <w:szCs w:val="28"/>
          <w:shd w:val="clear" w:color="auto" w:fill="FFFFFF"/>
        </w:rPr>
        <w:t xml:space="preserve">. Так, в частности, </w:t>
      </w:r>
      <w:r w:rsidRPr="004F477E">
        <w:rPr>
          <w:color w:val="111111"/>
          <w:sz w:val="28"/>
          <w:szCs w:val="28"/>
        </w:rPr>
        <w:t>Нюрнбергский кодекс стал первым международным документом, определяющим принципы проведения медицинских опытов на людях и вводящем этические нормы для ученых, занимающихся медицинскими экспериментами.</w:t>
      </w:r>
    </w:p>
    <w:p w14:paraId="4497DB92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color w:val="111111"/>
          <w:sz w:val="28"/>
          <w:szCs w:val="28"/>
        </w:rPr>
        <w:t xml:space="preserve">Основной принцип, сформулированный Нюрнбергским трибуналом в рамках Нюрнбергского кодекса, сводится к тому, что для проведения эксперимента на человеке необходимо его </w:t>
      </w:r>
      <w:r w:rsidRPr="004F477E">
        <w:rPr>
          <w:b/>
          <w:bCs/>
          <w:color w:val="111111"/>
          <w:sz w:val="28"/>
          <w:szCs w:val="28"/>
        </w:rPr>
        <w:t>добровольное осознанное</w:t>
      </w:r>
      <w:r w:rsidRPr="004F477E">
        <w:rPr>
          <w:color w:val="111111"/>
          <w:sz w:val="28"/>
          <w:szCs w:val="28"/>
        </w:rPr>
        <w:t xml:space="preserve"> </w:t>
      </w:r>
      <w:r w:rsidRPr="004F477E">
        <w:rPr>
          <w:b/>
          <w:bCs/>
          <w:color w:val="111111"/>
          <w:sz w:val="28"/>
          <w:szCs w:val="28"/>
        </w:rPr>
        <w:t xml:space="preserve">согласие </w:t>
      </w:r>
      <w:r w:rsidRPr="004F477E">
        <w:rPr>
          <w:color w:val="111111"/>
          <w:sz w:val="28"/>
          <w:szCs w:val="28"/>
        </w:rPr>
        <w:t>на такой эксперимент.</w:t>
      </w:r>
    </w:p>
    <w:p w14:paraId="10CF5352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color w:val="111111"/>
          <w:sz w:val="28"/>
          <w:szCs w:val="28"/>
        </w:rPr>
        <w:t>Принципы, сформулированные в Нюрнбергском кодексе, стали основой для многих международных и национальных законодательных актов в области проведения медицинских исследований на человеке.</w:t>
      </w:r>
    </w:p>
    <w:p w14:paraId="7CBC3E1D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left="1170"/>
        <w:jc w:val="both"/>
        <w:rPr>
          <w:b/>
          <w:bCs/>
          <w:sz w:val="28"/>
          <w:szCs w:val="28"/>
        </w:rPr>
      </w:pPr>
      <w:r w:rsidRPr="004F477E">
        <w:rPr>
          <w:b/>
          <w:bCs/>
          <w:sz w:val="28"/>
          <w:szCs w:val="28"/>
        </w:rPr>
        <w:t>Статья 1 Нюрнбергского Кодекса 1947 года</w:t>
      </w:r>
      <w:r w:rsidRPr="004F477E">
        <w:rPr>
          <w:sz w:val="28"/>
          <w:szCs w:val="28"/>
        </w:rPr>
        <w:t xml:space="preserve"> </w:t>
      </w:r>
      <w:r w:rsidRPr="004F477E">
        <w:rPr>
          <w:b/>
          <w:bCs/>
          <w:sz w:val="28"/>
          <w:szCs w:val="28"/>
        </w:rPr>
        <w:t xml:space="preserve">гласит: </w:t>
      </w:r>
    </w:p>
    <w:p w14:paraId="5CA7C9C2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color w:val="111111"/>
          <w:sz w:val="28"/>
          <w:szCs w:val="28"/>
        </w:rPr>
        <w:lastRenderedPageBreak/>
        <w:t>Абсолютно необходимым условием проведения эксперимента на человеке является добровольное согласие последнего.</w:t>
      </w:r>
    </w:p>
    <w:p w14:paraId="2BF3EE9F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color w:val="111111"/>
          <w:sz w:val="28"/>
          <w:szCs w:val="28"/>
        </w:rPr>
        <w:t>Это означает, что лицо, вовлекаемое в эксперимент в качестве испытуемого, должно иметь законное право давать такое согласие; иметь возможность осуществлять свободный выбор и не испытывать на себе влияние каких-либо элементов насилия, обмана, мошенничества, хитрости или других скрытых форм давления или принуждения; обладать знаниями, достаточными для того, чтобы понять суть эксперимента и принять осознанное решение. Последнее требует, чтобы до принятия утвердительного решения о возможности своего участия в том или ином эксперименте испытуемый был информирован о характере, продолжительности и цели данного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</w:t>
      </w:r>
    </w:p>
    <w:p w14:paraId="481606C1" w14:textId="77777777" w:rsidR="00C43426" w:rsidRPr="004F477E" w:rsidRDefault="00C43426" w:rsidP="00617E94">
      <w:pPr>
        <w:pStyle w:val="a3"/>
        <w:spacing w:before="75" w:beforeAutospacing="0" w:after="75" w:afterAutospacing="0" w:line="288" w:lineRule="auto"/>
        <w:ind w:firstLine="450"/>
        <w:jc w:val="both"/>
        <w:rPr>
          <w:color w:val="111111"/>
          <w:sz w:val="28"/>
          <w:szCs w:val="28"/>
        </w:rPr>
      </w:pPr>
      <w:r w:rsidRPr="004F477E">
        <w:rPr>
          <w:color w:val="111111"/>
          <w:sz w:val="28"/>
          <w:szCs w:val="28"/>
        </w:rPr>
        <w:t>Обязанность и ответственность за выяснение качества полученного согласия лежит на каждом, кто инициирует, руководит или занимается проведением данного эксперимента. Это персональная обязанность и ответственность каждого такого лица, которая не может быть безнаказанно переложена на другое лицо.</w:t>
      </w:r>
    </w:p>
    <w:p w14:paraId="100DEE69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8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   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2.</w:t>
      </w:r>
      <w:r w:rsidRPr="004F47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Аналогичные положения содержатся и в других международных Конвенциях, в том числе, в 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статье 5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Конвенции о защите прав и достоинства человека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связи с применением достижений биологии и медицины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04 апреля 1997 года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определяющей, что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вмешательство может осуществляться лишь после того, как соответствующее лицо даст на это свое добровольное информированное согласие. </w:t>
      </w:r>
    </w:p>
    <w:p w14:paraId="017FF2E3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Пункты 1,2,3,5,7,12 Всеобщей декларации прав человека,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резолюцией </w:t>
      </w:r>
      <w:r w:rsidRPr="004F477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hyperlink r:id="rId25" w:history="1">
        <w:r w:rsidRPr="004F477E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 xml:space="preserve"> 217 А (III)</w:t>
        </w:r>
      </w:hyperlink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Генеральной Ассамблеи ООН от 10 декабря 1948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определяют, что 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</w:t>
      </w: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иных убеждений,</w:t>
      </w: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национального или социального происхождения, имущественного, сословного или иного положения.</w:t>
      </w:r>
    </w:p>
    <w:p w14:paraId="24959F8B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27 января 2021 года подавляющим большинством голосов Парламентской Ассамблеи Совета Европы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(ПАСЕ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была принята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№ 2361 о вакцинации против ковид-19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(Россия входит в ПАСЕ с 1996 года). </w:t>
      </w:r>
    </w:p>
    <w:p w14:paraId="1B16705D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пунктах </w:t>
      </w:r>
      <w:r w:rsidRPr="00AD1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7.3.1, 7.3.2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Резолюции подчеркивается о недопустимости дискриминации людей по принципу: вакцинирован – невакцинирован.  Резолюция призывает государства и акцентирует внимание на том, что необходимо:</w:t>
      </w:r>
    </w:p>
    <w:p w14:paraId="46E16F19" w14:textId="77777777" w:rsidR="00C43426" w:rsidRPr="00D61BDD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61BDD">
        <w:rPr>
          <w:rFonts w:ascii="Times New Roman" w:hAnsi="Times New Roman" w:cs="Times New Roman"/>
          <w:sz w:val="28"/>
          <w:szCs w:val="28"/>
        </w:rPr>
        <w:t xml:space="preserve">7.3.1. </w:t>
      </w:r>
      <w:r w:rsidRPr="00D61BDD">
        <w:rPr>
          <w:rFonts w:ascii="Times New Roman" w:hAnsi="Times New Roman" w:cs="Times New Roman"/>
          <w:sz w:val="28"/>
          <w:szCs w:val="28"/>
          <w:u w:val="single"/>
        </w:rPr>
        <w:t xml:space="preserve">обеспечить информирование граждан о том, </w:t>
      </w:r>
      <w:r w:rsidRPr="00D61BDD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вакцинация НЕ</w:t>
      </w:r>
      <w:r w:rsidRPr="00D61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BDD">
        <w:rPr>
          <w:rFonts w:ascii="Times New Roman" w:hAnsi="Times New Roman" w:cs="Times New Roman"/>
          <w:b/>
          <w:bCs/>
          <w:sz w:val="28"/>
          <w:szCs w:val="28"/>
          <w:u w:val="single"/>
        </w:rPr>
        <w:t>является обязательной</w:t>
      </w:r>
      <w:r w:rsidRPr="00D61BDD">
        <w:rPr>
          <w:rFonts w:ascii="Times New Roman" w:hAnsi="Times New Roman" w:cs="Times New Roman"/>
          <w:sz w:val="28"/>
          <w:szCs w:val="28"/>
          <w:u w:val="single"/>
        </w:rPr>
        <w:t>, что никто не может подвергаться политическому, социальному или иному давлению для прохождения вакцинации, если они сами того не пожелают</w:t>
      </w:r>
      <w:r w:rsidRPr="00D61BDD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  <w:r w:rsidRPr="00D61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630DD3" w14:textId="1EE3A04E" w:rsidR="00C43426" w:rsidRPr="006D754B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1B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7.3.2. обеспечить, чтобы никто не подвергался дискриминации за то, что не прошел вакцинацию из-за возможного риска для здоровья или нежелания пройти вакцинацию. </w:t>
      </w:r>
    </w:p>
    <w:p w14:paraId="0F16274E" w14:textId="77777777" w:rsidR="00C43426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6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коррелируют с нормами данных международных документов в отношении прав и свобод граждан относительно исключительности добровольного согласия на медицинское вмешательство и проведении медицинских экспериментов на человеке.</w:t>
      </w:r>
    </w:p>
    <w:p w14:paraId="5FEE9208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 </w:t>
      </w:r>
      <w:r w:rsidRPr="00D61BDD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асть 2 статьи 21 Конституции РФ</w:t>
      </w:r>
      <w:r w:rsidRPr="004F477E">
        <w:rPr>
          <w:rFonts w:ascii="Times New Roman" w:hAnsi="Times New Roman" w:cs="Times New Roman"/>
          <w:sz w:val="28"/>
          <w:szCs w:val="28"/>
        </w:rPr>
        <w:t>, имеющей высшую юридическую силу на всей территории Российской Федерации, предусматривает, что никто не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>должен подвергаться пыткам, насилию, другому жестокому или унижающему человеческое достоинство обращению или наказанию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477E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Никто не может быть без добровольного согласия подвергнут медицинским, научным или иным опытам</w:t>
      </w:r>
      <w:r w:rsidRPr="004F47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5E652DAC" w14:textId="77777777" w:rsidR="00C43426" w:rsidRPr="004F477E" w:rsidRDefault="00C43426" w:rsidP="00617E9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1.</w:t>
      </w:r>
      <w:r w:rsidRPr="004F477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6. Пункт 1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статьи  20 Федерального Закона от 21.11.2011 г. № 323-ФЗ «Об основах охраны здоровья граждан Российской Федерации» </w:t>
      </w:r>
      <w:r w:rsidRPr="004F477E">
        <w:rPr>
          <w:rFonts w:ascii="Times New Roman" w:hAnsi="Times New Roman" w:cs="Times New Roman"/>
          <w:sz w:val="28"/>
          <w:szCs w:val="28"/>
        </w:rPr>
        <w:t>(далее по тексту</w:t>
      </w:r>
      <w:r>
        <w:rPr>
          <w:rFonts w:ascii="Times New Roman" w:hAnsi="Times New Roman" w:cs="Times New Roman"/>
          <w:sz w:val="28"/>
          <w:szCs w:val="28"/>
        </w:rPr>
        <w:t>, где это необходимо,</w:t>
      </w:r>
      <w:r w:rsidRPr="004F477E">
        <w:rPr>
          <w:rFonts w:ascii="Times New Roman" w:hAnsi="Times New Roman" w:cs="Times New Roman"/>
          <w:sz w:val="28"/>
          <w:szCs w:val="28"/>
        </w:rPr>
        <w:t xml:space="preserve"> «Закон № 323-ФЗ») определяет, 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полной информации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целях, методах оказания медицинской помощи,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связанном с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ними риске,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вариантах медицинского вмешательства, о его последствиях, а также о предполагаемых результатах оказания медицинской помощи, и,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следствие, требует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ИНФОРМИРОВАННОГО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письменного согласия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на проведение любых видов вакцинации.</w:t>
      </w:r>
    </w:p>
    <w:p w14:paraId="6A96077C" w14:textId="77777777" w:rsidR="00C43426" w:rsidRPr="004F477E" w:rsidRDefault="00C43426" w:rsidP="00617E94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Пункт 5 статьи 2</w:t>
      </w:r>
      <w:r w:rsidRPr="004F477E">
        <w:rPr>
          <w:rFonts w:ascii="Times New Roman" w:hAnsi="Times New Roman" w:cs="Times New Roman"/>
          <w:sz w:val="28"/>
          <w:szCs w:val="28"/>
        </w:rPr>
        <w:t xml:space="preserve"> указанного выше Закона предусматривает, что под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 вмешательством понимается выполняемые медицинским работником и иным работником, имеющим право 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 </w:t>
      </w:r>
    </w:p>
    <w:p w14:paraId="18A9FE62" w14:textId="77777777" w:rsidR="00C43426" w:rsidRDefault="00C43426" w:rsidP="00617E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F477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пунктом 1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статьи 5 Федерального закона от 17 сентября 1998 года № 157-ФЗ «Об иммунопрофилактике инфекционных болезней»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>№157-ФЗ»)</w:t>
      </w:r>
      <w:r w:rsidRPr="004F477E">
        <w:rPr>
          <w:rFonts w:ascii="Times New Roman" w:hAnsi="Times New Roman" w:cs="Times New Roman"/>
          <w:sz w:val="28"/>
          <w:szCs w:val="28"/>
        </w:rPr>
        <w:t xml:space="preserve"> граждане имеют право на отказ от профилактических прививок. Эти же положения содержатся и в </w:t>
      </w:r>
      <w:r w:rsidRPr="00D61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Приказе Министерства здравоохранения РФ от 26.01.2009 года N 19н.   </w:t>
      </w:r>
    </w:p>
    <w:p w14:paraId="68A4288B" w14:textId="1D898982" w:rsidR="00C43426" w:rsidRPr="006D754B" w:rsidRDefault="00C43426" w:rsidP="006D754B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1.8.</w:t>
      </w:r>
      <w:r>
        <w:rPr>
          <w:rFonts w:ascii="Times New Roman" w:hAnsi="Times New Roman" w:cs="Times New Roman"/>
          <w:sz w:val="28"/>
          <w:szCs w:val="28"/>
        </w:rPr>
        <w:t xml:space="preserve">   Согласно </w:t>
      </w:r>
      <w:r w:rsidRPr="000B1354"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1354">
        <w:rPr>
          <w:rFonts w:ascii="Times New Roman" w:hAnsi="Times New Roman" w:cs="Times New Roman"/>
          <w:b/>
          <w:bCs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54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B1354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B1354">
        <w:rPr>
          <w:rFonts w:ascii="Times New Roman" w:hAnsi="Times New Roman" w:cs="Times New Roman"/>
          <w:b/>
          <w:bCs/>
          <w:sz w:val="28"/>
          <w:szCs w:val="28"/>
        </w:rPr>
        <w:t xml:space="preserve"> от 12.04.2010 г. № 61-ФЗ «Об обращении лекарственных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тексу «Закон № 61-ФЗ»),</w:t>
      </w:r>
      <w:r w:rsidRPr="000B135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</w:t>
      </w:r>
      <w:r w:rsidRPr="000B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пациентов в клиническом исследовании лекарственного препарата для медицинского применения является добровольным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подлежит обязательному медицинскому страхованию </w:t>
      </w:r>
      <w:r w:rsidRPr="000B13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(статья 44 </w:t>
      </w:r>
      <w:bookmarkStart w:id="4" w:name="_Hlk79162969"/>
      <w:r w:rsidRPr="000B1354">
        <w:rPr>
          <w:rFonts w:ascii="Times New Roman" w:hAnsi="Times New Roman" w:cs="Times New Roman"/>
          <w:b/>
          <w:bCs/>
          <w:sz w:val="28"/>
          <w:szCs w:val="28"/>
        </w:rPr>
        <w:t>Закона № 61-ФЗ</w:t>
      </w:r>
      <w:bookmarkEnd w:id="4"/>
      <w:r w:rsidRPr="000B1354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0B135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73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3735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пунктом 14 статьи 44 </w:t>
      </w:r>
      <w:r w:rsidRPr="0037352A">
        <w:rPr>
          <w:rFonts w:ascii="Times New Roman" w:hAnsi="Times New Roman" w:cs="Times New Roman"/>
          <w:b/>
          <w:bCs/>
          <w:sz w:val="28"/>
          <w:szCs w:val="28"/>
        </w:rPr>
        <w:t>Закона № 61-ФЗ</w:t>
      </w:r>
      <w:r w:rsidRPr="00373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352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допускается участие пациента в проведении клинического исследования лекарственного препарата при отсутствии договора обязательного страхования.</w:t>
      </w:r>
    </w:p>
    <w:p w14:paraId="7CB44132" w14:textId="77777777" w:rsidR="00C43426" w:rsidRPr="004F477E" w:rsidRDefault="00C43426" w:rsidP="00617E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1.9</w:t>
      </w:r>
      <w:r w:rsidRPr="004F47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мы обоснованно полагаем, что даже сейчас, когда постановления о проведении «профилактических прививок» приняты санитарными врачами на региональном уровне, так называемую «профилактическую прививку против коронавирусной инфекции, вызванную вирусом </w:t>
      </w:r>
      <w:bookmarkStart w:id="5" w:name="_Hlk78990579"/>
      <w:r w:rsidRPr="004F477E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47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>-2</w:t>
      </w:r>
      <w:bookmarkEnd w:id="5"/>
      <w:r w:rsidRPr="004F477E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нельзя считать вакциной по следующим основаниям: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</w:p>
    <w:p w14:paraId="2A36202A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4F477E">
        <w:rPr>
          <w:rFonts w:ascii="Times New Roman" w:hAnsi="Times New Roman" w:cs="Times New Roman"/>
          <w:sz w:val="28"/>
          <w:szCs w:val="28"/>
        </w:rPr>
        <w:t xml:space="preserve">рекомбинантная векторная вакцина «Гам-Ковид-Вак» (торговая марка «Спутник V»), как и другие подобные препараты – (Гам-КОВИД-Вак-Лио, «КовиВак», «ЭпиВакКорона» и другие), на самом деле не являются вакцинами и этому есть научные документальные подтверждения. Так, в </w:t>
      </w:r>
      <w:r w:rsidRPr="004F477E">
        <w:rPr>
          <w:rFonts w:ascii="Times New Roman" w:hAnsi="Times New Roman" w:cs="Times New Roman"/>
          <w:sz w:val="28"/>
          <w:szCs w:val="28"/>
        </w:rPr>
        <w:lastRenderedPageBreak/>
        <w:t xml:space="preserve">2011 году ФГБУ «Научный центр экспертизы средств медицинского применения» Минздравсоцразвития России с участием микробиолога М.В.Супотницкого   представило экспертное заключение под названием «Генотерапевтические векторные системы на основе вирусов», в котором на странице 22 указано, что: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«исследования по созданию на основе аденовирусов векторов предназначено для использования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в целях </w:t>
      </w:r>
      <w:r w:rsidRPr="004F47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генотерапии».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 xml:space="preserve">А в состав компонента перечисленных выше препаратов, как раз, и входит аденовирус, несущий ген белка коронавируса (по данным всех институтов, участвовавших в разработке данных препаратов). </w:t>
      </w:r>
    </w:p>
    <w:p w14:paraId="797CAE9D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      Данное заключение размещено на сайте</w:t>
      </w: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</w:p>
    <w:p w14:paraId="3F43C88D" w14:textId="77777777" w:rsidR="00C43426" w:rsidRPr="004F477E" w:rsidRDefault="003C1CA5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https://cyberleninka.ru/article/n/genoterapevticheskie-vektornye-sistemy-na-osnove-virusov</w:t>
        </w:r>
      </w:hyperlink>
      <w:r w:rsidR="00C43426"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671AB75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кроме того, на сайте </w:t>
      </w:r>
      <w:hyperlink r:id="rId27" w:history="1">
        <w:r w:rsidRPr="004F477E">
          <w:rPr>
            <w:rStyle w:val="a5"/>
            <w:rFonts w:ascii="Times New Roman" w:hAnsi="Times New Roman" w:cs="Times New Roman"/>
            <w:sz w:val="28"/>
            <w:szCs w:val="28"/>
          </w:rPr>
          <w:t>https://www.ncbi.nlm.nih.gov/pmc/articles/PMC4507798</w:t>
        </w:r>
      </w:hyperlink>
      <w:r w:rsidRPr="004F477E">
        <w:rPr>
          <w:rFonts w:ascii="Times New Roman" w:hAnsi="Times New Roman" w:cs="Times New Roman"/>
          <w:sz w:val="28"/>
          <w:szCs w:val="28"/>
        </w:rPr>
        <w:t xml:space="preserve">  размещена статья автора William S M Wold, Karoly Toth под названием «Аденовирусные векторы для генной терапии, вакцинации и генной терапии рака», представленная кафедрой молекулярной микробиологии и иммунологии Медицинской школы Университета Сент-Луиса. Из анализа выводов указанной статьи следует, что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«аденовирусные векторы являются наиболее часто используемым вектором для генной терапии рака». </w:t>
      </w:r>
      <w:r w:rsidRPr="004F477E">
        <w:rPr>
          <w:rFonts w:ascii="Times New Roman" w:hAnsi="Times New Roman" w:cs="Times New Roman"/>
          <w:sz w:val="28"/>
          <w:szCs w:val="28"/>
        </w:rPr>
        <w:t xml:space="preserve">Они также используются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477E">
        <w:rPr>
          <w:rFonts w:ascii="Times New Roman" w:hAnsi="Times New Roman" w:cs="Times New Roman"/>
          <w:sz w:val="28"/>
          <w:szCs w:val="28"/>
        </w:rPr>
        <w:t xml:space="preserve"> генной терапии для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экспрессии чужеродных генов.</w:t>
      </w:r>
    </w:p>
    <w:p w14:paraId="71CB5FFF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 регистрацию указанных выше препаратов нельзя считать проведенной в соответствии с Санитарными правилами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СП 3.3.2.561-96 «Медицинские иммунобиологические препараты. Государственные испытания и регистрация новых медицинских иммунобиологических препаратов»,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5D0C80">
        <w:rPr>
          <w:rFonts w:ascii="Times New Roman" w:hAnsi="Times New Roman" w:cs="Times New Roman"/>
          <w:sz w:val="28"/>
          <w:szCs w:val="28"/>
          <w:u w:val="single"/>
        </w:rPr>
        <w:t>поскольку все этапы клинических испытаний не были завершены в установленном законом порядке и нарушена сама процедура их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EB831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i/>
          <w:iCs/>
          <w:sz w:val="28"/>
          <w:szCs w:val="28"/>
        </w:rPr>
        <w:t>Таблица с сайта Минздрава о сроках проведения 1-ой и 2-ой фазы клинических испытаний различных препаратов</w:t>
      </w:r>
      <w:r w:rsidRPr="004F477E">
        <w:rPr>
          <w:rFonts w:ascii="Times New Roman" w:hAnsi="Times New Roman" w:cs="Times New Roman"/>
          <w:sz w:val="28"/>
          <w:szCs w:val="28"/>
        </w:rPr>
        <w:t>:</w:t>
      </w:r>
    </w:p>
    <w:p w14:paraId="0C16F7F6" w14:textId="32350AE1" w:rsidR="00C43426" w:rsidRPr="004F477E" w:rsidRDefault="003C1CA5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</w:rPr>
          <w:t>https://grls.rosminzdrav.ru/CiPermitionReg.aspx?PermYear=0&amp;DateInc&amp;NumInc&amp;DateBeg&amp;DateEnd&amp;Protocol&amp;RegNm&amp;Statement&amp;ProtoId&amp;idCIStatementCh&amp;Qualifier&amp;CiPhase&amp;RangeOfApp&amp;Torg=%D0%93%D0%B0%D0%BC-%D0%9A%D0%BE%D0%B2%D0%B8%D0%B4-%D0%92%D0%B0%D0%BA&amp;LFDos&amp;Producer&amp;Recearcher&amp;sponsorCountry&amp;MedBaseCount&amp;CiType&amp;PatientCount&amp;OrgDocOut=2&amp;Status&amp;NotInReg=0&amp;Al</w:t>
        </w:r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l=0&amp;PageSize=8&amp;order=dateperm&amp;orderType=desc&amp;pagenum=1&amp;fbclid=IwAR3s-r8lYXGcguxf9uSkvSFFQncTeTFJl3O92c4r1SdVe84hjHF4i_afxrQ</w:t>
        </w:r>
      </w:hyperlink>
    </w:p>
    <w:p w14:paraId="68335A3A" w14:textId="77777777" w:rsidR="00C43426" w:rsidRPr="005D0C80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 относительно подобных препаратов иностранного производства следует упомянуть, что, в частности,  в  октябре 2020 года компания Moderna объявила о соглашении с Агентством перспективных исследовательских проектов Министерства обороны США (DARPA) на сумму  56 миллионов долларов США на финансирование разработки автоматизированного мобильного производства с использованием существующей производственной технологии Moderna, способной быстро производить некие </w:t>
      </w:r>
      <w:r w:rsidRPr="005D0C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«терапевтические препараты на основе матричной РНК (мРНК) для создания нового поколения трансформирующих лекарств». </w:t>
      </w:r>
    </w:p>
    <w:p w14:paraId="15195650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- до последнего времени ни одна из компетентных международных организаций не смогла представить доказательств, что так называемый вирус </w:t>
      </w:r>
      <w:r w:rsidRPr="004F477E">
        <w:rPr>
          <w:rFonts w:ascii="Times New Roman" w:hAnsi="Times New Roman" w:cs="Times New Roman"/>
          <w:color w:val="000000"/>
          <w:sz w:val="28"/>
          <w:szCs w:val="28"/>
          <w:lang w:val="en-US"/>
        </w:rPr>
        <w:t>SARS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47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 w:rsidRPr="004F477E">
        <w:rPr>
          <w:rFonts w:ascii="Times New Roman" w:hAnsi="Times New Roman" w:cs="Times New Roman"/>
          <w:sz w:val="28"/>
          <w:szCs w:val="28"/>
        </w:rPr>
        <w:t xml:space="preserve">изолирован и выделен, о чем свидетельствуют доклады CDC Минздрава США и Европейской Комиссии. </w:t>
      </w:r>
    </w:p>
    <w:p w14:paraId="0810FC7B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i/>
          <w:iCs/>
          <w:sz w:val="28"/>
          <w:szCs w:val="28"/>
        </w:rPr>
        <w:t>Источники: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4F47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https://www.fda.gov/media/134922/download</w:t>
        </w:r>
      </w:hyperlink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(страница 42) </w:t>
      </w:r>
    </w:p>
    <w:p w14:paraId="0EB29DC1" w14:textId="77777777" w:rsidR="00C43426" w:rsidRPr="004F477E" w:rsidRDefault="003C1CA5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</w:rPr>
          <w:t>https://www.businesswire.com/news/home/20201008005279/en/DARPA-AwardsModerna-up-to-56-Million-to-Enable-Small-Scale-Rapid-Mobile-Manufacturing-of-NucleicAcid-Vaccines-and-Therapeutics</w:t>
        </w:r>
      </w:hyperlink>
      <w:r w:rsidR="00C43426" w:rsidRPr="004F477E">
        <w:rPr>
          <w:rFonts w:ascii="Times New Roman" w:hAnsi="Times New Roman" w:cs="Times New Roman"/>
          <w:sz w:val="28"/>
          <w:szCs w:val="28"/>
        </w:rPr>
        <w:t>.</w:t>
      </w:r>
    </w:p>
    <w:p w14:paraId="755AA8E3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Что касается Минздрава РФ и Роспотребнадзора РФ, то эти организации даже не задались вопросом выделения вируса и не располагают никакими достоверными доказательствами его существования, как реального физического объекта. </w:t>
      </w:r>
    </w:p>
    <w:p w14:paraId="320DFA03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 Таким образом, все указанные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жидкости</w:t>
      </w:r>
      <w:r w:rsidRPr="004F477E">
        <w:rPr>
          <w:rFonts w:ascii="Times New Roman" w:hAnsi="Times New Roman" w:cs="Times New Roman"/>
          <w:sz w:val="28"/>
          <w:szCs w:val="28"/>
        </w:rPr>
        <w:t>, именуемые главой НИЦЭМ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 xml:space="preserve">Н.Ф.Гамалеи  Гинцбургом А., сотрудниками Центра имени Чумакова РАН и сотрудниками  ГНЦ Вектор  - «вакцинами», а также все подобные иностранные «вакцины от ковид» на самом деле являются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НЕПРОВЕРЕНЫМИ ЭКСПЕРИМЕНТАЛЬНЫМИ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препаратами, </w:t>
      </w:r>
      <w:r w:rsidRPr="004F477E">
        <w:rPr>
          <w:rFonts w:ascii="Times New Roman" w:hAnsi="Times New Roman" w:cs="Times New Roman"/>
          <w:sz w:val="28"/>
          <w:szCs w:val="28"/>
        </w:rPr>
        <w:t xml:space="preserve">используемыми, как мы полагаем,  в целях  встраивания чужого, возможно, враждебного ДНК,  в  геном человека и изменения этого генома!  </w:t>
      </w:r>
    </w:p>
    <w:p w14:paraId="5D3D0E25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Вместе с тем, по данным ряда авторов - вирусологов, эпидемиологов и инфекционистов, мишенью этого встраивания является 8-ой геном, несущий ответственность за когнитивные и репродуктивные функции реципиента генного редактирования, </w:t>
      </w:r>
      <w:r w:rsidRPr="005D0C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что должно полностью исключать саму </w:t>
      </w:r>
      <w:r w:rsidRPr="005D0C8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возможность какого-либо участия молодых людей в этом безнравственном и античеловеческом эксперименте.</w:t>
      </w:r>
    </w:p>
    <w:p w14:paraId="0A547F1B" w14:textId="77777777" w:rsidR="00C43426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</w:t>
      </w:r>
      <w:r w:rsidRPr="005A40C8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4F477E">
        <w:rPr>
          <w:rFonts w:ascii="Times New Roman" w:hAnsi="Times New Roman" w:cs="Times New Roman"/>
          <w:sz w:val="28"/>
          <w:szCs w:val="28"/>
        </w:rPr>
        <w:t xml:space="preserve"> Более того, и это очень важно! Окончательных   исследований указанных препаратов проведено не было. Цикл не завершен. Результаты этих исследований не опубликованы, в частности,  на сайте НИЦЭМ им.Н.Ф.Гамалеи (если говорить, например, о «вакцине» Спутник </w:t>
      </w:r>
      <w:r w:rsidRPr="004F47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477E">
        <w:rPr>
          <w:rFonts w:ascii="Times New Roman" w:hAnsi="Times New Roman" w:cs="Times New Roman"/>
          <w:sz w:val="28"/>
          <w:szCs w:val="28"/>
        </w:rPr>
        <w:t xml:space="preserve">), тогда как коммерческая тайна в вопросах тотальной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77E">
        <w:rPr>
          <w:rFonts w:ascii="Times New Roman" w:hAnsi="Times New Roman" w:cs="Times New Roman"/>
          <w:sz w:val="28"/>
          <w:szCs w:val="28"/>
        </w:rPr>
        <w:t>вакцинации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77E">
        <w:rPr>
          <w:rFonts w:ascii="Times New Roman" w:hAnsi="Times New Roman" w:cs="Times New Roman"/>
          <w:sz w:val="28"/>
          <w:szCs w:val="28"/>
        </w:rPr>
        <w:t xml:space="preserve"> всего населения абсолютно недопустима и, наоборот, в таких серьезнейших вопросах необходима полная транспарантность, которая провозглашается, в первую очередь, международными правовыми актами, Конституцией РФ и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F477E">
        <w:rPr>
          <w:rFonts w:ascii="Times New Roman" w:hAnsi="Times New Roman" w:cs="Times New Roman"/>
          <w:sz w:val="28"/>
          <w:szCs w:val="28"/>
        </w:rPr>
        <w:t xml:space="preserve">№ 61-ФЗ. </w:t>
      </w:r>
    </w:p>
    <w:p w14:paraId="669CE43B" w14:textId="77777777" w:rsidR="00C43426" w:rsidRPr="0055623C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н</w:t>
      </w:r>
      <w:r w:rsidRPr="0055623C">
        <w:rPr>
          <w:rFonts w:ascii="Times New Roman" w:hAnsi="Times New Roman" w:cs="Times New Roman"/>
          <w:sz w:val="28"/>
          <w:szCs w:val="28"/>
        </w:rPr>
        <w:t xml:space="preserve">е существует консолидированных и совпадающих в результатах </w:t>
      </w:r>
      <w:r>
        <w:rPr>
          <w:rFonts w:ascii="Times New Roman" w:hAnsi="Times New Roman" w:cs="Times New Roman"/>
          <w:sz w:val="28"/>
          <w:szCs w:val="28"/>
        </w:rPr>
        <w:t>по ключевым параметрам</w:t>
      </w:r>
      <w:r w:rsidRPr="0055623C">
        <w:rPr>
          <w:rFonts w:ascii="Times New Roman" w:hAnsi="Times New Roman" w:cs="Times New Roman"/>
          <w:sz w:val="28"/>
          <w:szCs w:val="28"/>
        </w:rPr>
        <w:t xml:space="preserve"> «международных и российских исследований». Анонимность этих исследований в данном случае, тем более с учётом того, что с начала таких исследований </w:t>
      </w:r>
      <w:r>
        <w:rPr>
          <w:rFonts w:ascii="Times New Roman" w:hAnsi="Times New Roman" w:cs="Times New Roman"/>
          <w:sz w:val="28"/>
          <w:szCs w:val="28"/>
        </w:rPr>
        <w:t>прошло слишком мало времени</w:t>
      </w:r>
      <w:r w:rsidRPr="0055623C">
        <w:rPr>
          <w:rFonts w:ascii="Times New Roman" w:hAnsi="Times New Roman" w:cs="Times New Roman"/>
          <w:sz w:val="28"/>
          <w:szCs w:val="28"/>
        </w:rPr>
        <w:t xml:space="preserve"> и в научной литературе представлена огромная палитра противоречивых мнений, </w:t>
      </w:r>
      <w:r w:rsidRPr="0055623C">
        <w:rPr>
          <w:rFonts w:ascii="Times New Roman" w:hAnsi="Times New Roman" w:cs="Times New Roman"/>
          <w:sz w:val="28"/>
          <w:szCs w:val="28"/>
          <w:u w:val="single"/>
        </w:rPr>
        <w:t xml:space="preserve">категорически не позволяет принимать их на веру, считать их исчерпывающе и подтверждаемо достоверными. </w:t>
      </w:r>
    </w:p>
    <w:p w14:paraId="2BEC98D5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477E">
        <w:rPr>
          <w:rFonts w:ascii="Times New Roman" w:hAnsi="Times New Roman" w:cs="Times New Roman"/>
          <w:sz w:val="28"/>
          <w:szCs w:val="28"/>
        </w:rPr>
        <w:t xml:space="preserve">У нас до сих пор нет четкого понимания о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полном </w:t>
      </w:r>
      <w:r w:rsidRPr="004F477E">
        <w:rPr>
          <w:rFonts w:ascii="Times New Roman" w:hAnsi="Times New Roman" w:cs="Times New Roman"/>
          <w:sz w:val="28"/>
          <w:szCs w:val="28"/>
        </w:rPr>
        <w:t xml:space="preserve">составе «вакцины»! Мы не знаем, какие еще компоненты и адьюванты используются в данных «вакцинах», сведений об этом в открытом доступе нет, как нет и опубликованных пошаговых исследований этих препаратов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на русском языке.</w:t>
      </w:r>
      <w:r w:rsidRPr="004F477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EAFDE59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При этом, мы располагаем сведениями, что в самом Патенте института Гамалеи есть определенные данные о составе вакцины и даже указывается НЕК 293 – абортированный материал (от которого Гинзцбург А. пытается постоянно «откреститься»), но, тем не менее, этот компонент упоминается в патенте 4 раза. Все остальное, по мнению Гинзбурга, является коммерческой тайной, и не подлежит распространению среди неограниченного круга лиц. Тогда как, речь идет о здоровье и жизни всей нации и эти данные, по закону, должны находиться в публичном доступе, они должны быть известны всем и каждому, кто собирается «вакцинироваться» (читай – участвовать в медицинском эксперименте), чтобы принять взвешенное, добровольное решение о своей судьбе и дать </w:t>
      </w:r>
      <w:r w:rsidRPr="004F4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информированное </w:t>
      </w:r>
      <w:r w:rsidRPr="004F477E">
        <w:rPr>
          <w:rFonts w:ascii="Times New Roman" w:hAnsi="Times New Roman" w:cs="Times New Roman"/>
          <w:sz w:val="28"/>
          <w:szCs w:val="28"/>
        </w:rPr>
        <w:t>согласие для участия в этом эксперименте!</w:t>
      </w:r>
    </w:p>
    <w:p w14:paraId="2BF1D44D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lastRenderedPageBreak/>
        <w:t xml:space="preserve">      В самой инструкции, в частности, «Эпиваккорона» указано, что данная инструкция подготовлена «НА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ПОРЯДКЕ»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(ремарка: а как быть, в данном случае, с «вакцинацией» в торговых центрах, </w:t>
      </w:r>
      <w:r w:rsidRPr="00DC76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помещениях учебных заведений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 и передвижных пунктах?) </w:t>
      </w:r>
    </w:p>
    <w:p w14:paraId="776A4AE3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То есть – речь идет о стопроцентном экспериментальном препарате! </w:t>
      </w:r>
    </w:p>
    <w:p w14:paraId="43C7DA27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BB">
        <w:rPr>
          <w:rFonts w:ascii="Times New Roman" w:hAnsi="Times New Roman" w:cs="Times New Roman"/>
          <w:i/>
          <w:iCs/>
          <w:sz w:val="28"/>
          <w:szCs w:val="28"/>
        </w:rPr>
        <w:t>Инструкция к препарату «Эпиваккорона»</w:t>
      </w:r>
      <w:r w:rsidRPr="004F477E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6508F563" w14:textId="77777777" w:rsidR="00C43426" w:rsidRPr="004F477E" w:rsidRDefault="003C1CA5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43426" w:rsidRPr="004F477E">
          <w:rPr>
            <w:rStyle w:val="a5"/>
            <w:rFonts w:ascii="Times New Roman" w:hAnsi="Times New Roman" w:cs="Times New Roman"/>
            <w:sz w:val="28"/>
            <w:szCs w:val="28"/>
          </w:rPr>
          <w:t>https://www.rospotrebnadzor.ru/files/news/%D0%9B%D0%9F-006504%5B2020%5D_0%20(1).pdf</w:t>
        </w:r>
      </w:hyperlink>
    </w:p>
    <w:p w14:paraId="23BAD466" w14:textId="77777777" w:rsidR="00C43426" w:rsidRPr="0055623C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55623C">
        <w:rPr>
          <w:rFonts w:ascii="Times New Roman" w:hAnsi="Times New Roman" w:cs="Times New Roman"/>
          <w:sz w:val="28"/>
          <w:szCs w:val="28"/>
        </w:rPr>
        <w:t xml:space="preserve">В то же время, на фоне заявлений об «эффективности» какой-либо из числа допущенных в России «вакцин от COVID-19» (неэффективность риторически относят к статистической погрешности) сами же разработчики и высокопоставленные государственные должностные лица (уровня руководства Роспотребнадзора, Минздрава России и глав субъектов Российской Федерации) заявляют об ограниченности срока действия препаратов, о неопределённости длительности действия «защиты от коронавируса», а кроме того заявления указанных лиц часто противоречат сами себе (в последующих заявлениях в отношении своих же предыдущих) и друг другу, путаются в своих утверждениях (в отношении состава, «эффективности», числа переболевших, в том числе дважды, числа переболевших уже после «вакцинации»). </w:t>
      </w:r>
      <w:r w:rsidRPr="0055623C">
        <w:rPr>
          <w:rFonts w:ascii="Times New Roman" w:hAnsi="Times New Roman" w:cs="Times New Roman"/>
          <w:b/>
          <w:bCs/>
          <w:sz w:val="28"/>
          <w:szCs w:val="28"/>
        </w:rPr>
        <w:t>Никаких доказательств, аргументов, как правило, в отношении этого не приводится, а все заявления соответствующих лиц в абсолютном большинстве случаев сводимы к подменам фактов мнениями или даются в формулировках, выражающих вероятностные утверждения, являющиеся недостаточно определёнными по их истинности, то есть условно достоверными. И всё это делается в условиях неполноты и противоречивости имеющихся научных данных.</w:t>
      </w:r>
    </w:p>
    <w:p w14:paraId="51730314" w14:textId="77777777" w:rsidR="00C43426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0C8">
        <w:rPr>
          <w:rFonts w:ascii="Times New Roman" w:hAnsi="Times New Roman" w:cs="Times New Roman"/>
          <w:b/>
          <w:bCs/>
          <w:sz w:val="28"/>
          <w:szCs w:val="28"/>
        </w:rPr>
        <w:t xml:space="preserve">     1.11.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5623C">
        <w:rPr>
          <w:rFonts w:ascii="Times New Roman" w:hAnsi="Times New Roman" w:cs="Times New Roman"/>
          <w:b/>
          <w:bCs/>
          <w:sz w:val="28"/>
          <w:szCs w:val="28"/>
        </w:rPr>
        <w:t>статье 1 Закона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«Закон № </w:t>
      </w:r>
      <w:r>
        <w:rPr>
          <w:rFonts w:ascii="Times New Roman" w:hAnsi="Times New Roman" w:cs="Times New Roman"/>
          <w:sz w:val="28"/>
          <w:szCs w:val="28"/>
        </w:rPr>
        <w:lastRenderedPageBreak/>
        <w:t>52-ФЗ»)</w:t>
      </w:r>
      <w:r w:rsidRPr="004F477E">
        <w:rPr>
          <w:rFonts w:ascii="Times New Roman" w:hAnsi="Times New Roman" w:cs="Times New Roman"/>
          <w:sz w:val="28"/>
          <w:szCs w:val="28"/>
        </w:rPr>
        <w:t xml:space="preserve">, вредное воздействие на человека должно учитывать не только воздействие, создающее угрозу жизни или здоровью человека, </w:t>
      </w:r>
      <w:r w:rsidRPr="0055623C">
        <w:rPr>
          <w:rFonts w:ascii="Times New Roman" w:hAnsi="Times New Roman" w:cs="Times New Roman"/>
          <w:b/>
          <w:bCs/>
          <w:sz w:val="28"/>
          <w:szCs w:val="28"/>
        </w:rPr>
        <w:t>но и угрозу жизни или здоровью будущих поколений</w:t>
      </w:r>
      <w:r w:rsidRPr="004F477E">
        <w:rPr>
          <w:rFonts w:ascii="Times New Roman" w:hAnsi="Times New Roman" w:cs="Times New Roman"/>
          <w:sz w:val="28"/>
          <w:szCs w:val="28"/>
        </w:rPr>
        <w:t xml:space="preserve">. Никто из разработчиков </w:t>
      </w:r>
      <w:r>
        <w:rPr>
          <w:rFonts w:ascii="Times New Roman" w:hAnsi="Times New Roman" w:cs="Times New Roman"/>
          <w:sz w:val="28"/>
          <w:szCs w:val="28"/>
        </w:rPr>
        <w:t>экспериментальных препаратов</w:t>
      </w:r>
      <w:r w:rsidRPr="004F477E">
        <w:rPr>
          <w:rFonts w:ascii="Times New Roman" w:hAnsi="Times New Roman" w:cs="Times New Roman"/>
          <w:sz w:val="28"/>
          <w:szCs w:val="28"/>
        </w:rPr>
        <w:t xml:space="preserve"> (а равно из числа ответственных должностных лиц органов государственной власти в сфере здравоохранения) не взял на себя публично ответственность гарантировать отсутствие отдалённых соматических и, тем более, </w:t>
      </w:r>
      <w:r w:rsidRPr="00334269">
        <w:rPr>
          <w:rFonts w:ascii="Times New Roman" w:hAnsi="Times New Roman" w:cs="Times New Roman"/>
          <w:b/>
          <w:bCs/>
          <w:sz w:val="28"/>
          <w:szCs w:val="28"/>
        </w:rPr>
        <w:t>генетических последствий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препаратов</w:t>
      </w:r>
      <w:r w:rsidRPr="0033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269">
        <w:rPr>
          <w:rFonts w:ascii="Times New Roman" w:hAnsi="Times New Roman" w:cs="Times New Roman"/>
          <w:sz w:val="28"/>
          <w:szCs w:val="28"/>
        </w:rPr>
        <w:t>той или иной из числа</w:t>
      </w:r>
      <w:r w:rsidRPr="004F477E">
        <w:rPr>
          <w:rFonts w:ascii="Times New Roman" w:hAnsi="Times New Roman" w:cs="Times New Roman"/>
          <w:sz w:val="28"/>
          <w:szCs w:val="28"/>
        </w:rPr>
        <w:t xml:space="preserve"> допущенных в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77E">
        <w:rPr>
          <w:rFonts w:ascii="Times New Roman" w:hAnsi="Times New Roman" w:cs="Times New Roman"/>
          <w:sz w:val="28"/>
          <w:szCs w:val="28"/>
        </w:rPr>
        <w:t>вакцин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77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449EEAE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77E">
        <w:rPr>
          <w:rFonts w:ascii="Times New Roman" w:hAnsi="Times New Roman" w:cs="Times New Roman"/>
          <w:sz w:val="28"/>
          <w:szCs w:val="28"/>
        </w:rPr>
        <w:t xml:space="preserve">Вместе с тем, в открытом доступе имеются многочисленные сведения получивших «вакцину» пациентов и их родных, сообщающих о тяжелых поствакцинальных осложнениях, смертях и повторных заражениях, однако такие случаи не расследуются, а, наоборот, замалчиваются. Тогда как, даже в рамках </w:t>
      </w:r>
      <w:r w:rsidRPr="005A40C8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от 2 августа 1999 г. N 885 «Перечень поствакцинальных осложнений»</w:t>
      </w:r>
      <w:r w:rsidRPr="004F477E">
        <w:rPr>
          <w:rFonts w:ascii="Times New Roman" w:hAnsi="Times New Roman" w:cs="Times New Roman"/>
          <w:sz w:val="28"/>
          <w:szCs w:val="28"/>
        </w:rPr>
        <w:t xml:space="preserve"> - уполномоченные органы обязаны проводить подобные расследования, немедленно реагировать и делать соответствующие выводы.    </w:t>
      </w:r>
    </w:p>
    <w:p w14:paraId="63566FF0" w14:textId="77777777" w:rsidR="00C43426" w:rsidRPr="00334269" w:rsidRDefault="00C43426" w:rsidP="00617E94">
      <w:pPr>
        <w:pStyle w:val="a4"/>
        <w:spacing w:line="288" w:lineRule="auto"/>
        <w:ind w:left="5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4269">
        <w:rPr>
          <w:rFonts w:ascii="Times New Roman" w:hAnsi="Times New Roman" w:cs="Times New Roman"/>
          <w:i/>
          <w:iCs/>
          <w:sz w:val="28"/>
          <w:szCs w:val="28"/>
        </w:rPr>
        <w:t>Подтвержденные смерти:</w:t>
      </w:r>
    </w:p>
    <w:p w14:paraId="06112528" w14:textId="77777777" w:rsidR="00C43426" w:rsidRDefault="003C1CA5" w:rsidP="00617E94">
      <w:pPr>
        <w:pStyle w:val="a4"/>
        <w:spacing w:line="288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43426" w:rsidRPr="008E5D7D">
          <w:rPr>
            <w:rStyle w:val="a5"/>
            <w:rFonts w:ascii="Times New Roman" w:hAnsi="Times New Roman" w:cs="Times New Roman"/>
            <w:sz w:val="28"/>
            <w:szCs w:val="28"/>
          </w:rPr>
          <w:t>https://www.facebook.com/100003055006647/posts/3914951615283300/</w:t>
        </w:r>
      </w:hyperlink>
    </w:p>
    <w:p w14:paraId="5ACB1046" w14:textId="77777777" w:rsidR="00C43426" w:rsidRPr="0055623C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3C">
        <w:rPr>
          <w:rFonts w:ascii="Times New Roman" w:hAnsi="Times New Roman" w:cs="Times New Roman"/>
          <w:sz w:val="28"/>
          <w:szCs w:val="28"/>
        </w:rPr>
        <w:t xml:space="preserve">       Напрашивается закономерный вопрос: как можно с таким набором осложнений, повторных заражений и смертей среди взрослого населения, а также создания кромешной тайны вокруг состава самого препарата переходить к вакцинации молодого поколения – студентов, у которых впереди целая жизнь!</w:t>
      </w:r>
    </w:p>
    <w:p w14:paraId="0FE61AC8" w14:textId="242F36A8" w:rsidR="00C43426" w:rsidRPr="006D754B" w:rsidRDefault="00C43426" w:rsidP="006D754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477E">
        <w:rPr>
          <w:rFonts w:ascii="Times New Roman" w:hAnsi="Times New Roman" w:cs="Times New Roman"/>
          <w:sz w:val="28"/>
          <w:szCs w:val="28"/>
        </w:rPr>
        <w:t xml:space="preserve">Кроме того, мы не можем быть полностью уверенными в том, что все эти препараты производились под контролем соответствующих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федеральных структур</w:t>
      </w:r>
      <w:r w:rsidRPr="004F477E">
        <w:rPr>
          <w:rFonts w:ascii="Times New Roman" w:hAnsi="Times New Roman" w:cs="Times New Roman"/>
          <w:sz w:val="28"/>
          <w:szCs w:val="28"/>
        </w:rPr>
        <w:t xml:space="preserve"> и считаем, что подобные действия по проведению массовой вакцинации непроверенным экспериментальным препаратом молодого поколения России являются прямой угрозой ее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9E27F4" w14:textId="77777777" w:rsidR="00C43426" w:rsidRPr="004F477E" w:rsidRDefault="00C43426" w:rsidP="00617E94">
      <w:pPr>
        <w:pStyle w:val="a4"/>
        <w:spacing w:line="288" w:lineRule="auto"/>
        <w:ind w:left="5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  <w:u w:val="single"/>
        </w:rPr>
        <w:t>2). ЗАКОНОДАТЕЛЬСТВО ОБ ОБРАЗОВАНИИ</w:t>
      </w:r>
    </w:p>
    <w:p w14:paraId="136F5F16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частью 1 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атьи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 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настоящим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Федеральным законом, иными нормативными правовыми актами Российской Федерации и уставом образовательной организации.</w:t>
      </w:r>
    </w:p>
    <w:p w14:paraId="329F7F3F" w14:textId="425085C6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14:paraId="2BE16CD4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Во всех остальных вопросах образовательные организации руководствуются нормами действующего законодательства Российской Федерации.</w:t>
      </w:r>
    </w:p>
    <w:p w14:paraId="0218CBC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статьям 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6, 8 и 28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ни у органов власти в сфере образования, ни у образовательной организации нет полномочий устанавливать требования о проведении обязательной вакцинации, а также введении каких-бы то ни было ограничений в связи с отказом от проведения мероприятий по «иммунопрофилактике».</w:t>
      </w:r>
    </w:p>
    <w:p w14:paraId="0C4F0F3A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компетенции образовательных организаций относит, в том числе:</w:t>
      </w:r>
    </w:p>
    <w:p w14:paraId="5007EDCD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охраны и укрепления здоровья (п.15 ч.3)</w:t>
      </w:r>
    </w:p>
    <w:p w14:paraId="5B3AB81D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 в соответствии с законодательством Российской Федерации (п.22 ч.3)</w:t>
      </w:r>
    </w:p>
    <w:p w14:paraId="76B61B9B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обязанность:</w:t>
      </w:r>
    </w:p>
    <w:p w14:paraId="434DF8CD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безопасные условия обучения (п. 2 части 6 ст. 28), </w:t>
      </w:r>
    </w:p>
    <w:p w14:paraId="214EB51B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права обучающихся (п.3 части 6 ст. 28).</w:t>
      </w:r>
    </w:p>
    <w:p w14:paraId="63867E1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понятие «иные вопросы» в соответствии с законодательством, можно отнести и требования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 11 Федерального закона №52-ФЗ от 30 марта 1999 г. «О санитарно-эпидемиологическом благополучии населения»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«Закон №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соответствии с которыми образовательные организации обязаны:</w:t>
      </w:r>
    </w:p>
    <w:p w14:paraId="39A0E5F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выполнять требования санитарного законодательства, а также постановлений, предписаний осуществляющих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санитарно-эпидемиологический надзор должностных лиц;</w:t>
      </w:r>
    </w:p>
    <w:p w14:paraId="6CA22C5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и проводить санитарно-противоэпидемические (профилактические) мероприятия.</w:t>
      </w:r>
    </w:p>
    <w:p w14:paraId="248CAF26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29 Закона № 52-ФЗ,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 </w:t>
      </w:r>
      <w:hyperlink r:id="rId33" w:tgtFrame="_blank" w:history="1">
        <w:r w:rsidRPr="004F4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САНИТАРНЫМИ ПРАВИЛАМИ</w:t>
        </w:r>
      </w:hyperlink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ИНЫМИ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НОРМАТИВНЫМИ ПРАВОВЫМИ АКТАМИ РОССИЙСКОЙ ФЕДЕРАЦИИ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санитарно-противоэпидемические (профилактические) мероприятия.</w:t>
      </w:r>
    </w:p>
    <w:p w14:paraId="442803AB" w14:textId="77777777" w:rsidR="00C43426" w:rsidRPr="00351CB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5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.3.</w:t>
      </w:r>
      <w:r w:rsidRPr="004F47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этой связи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считаем необходимым напомнить</w:t>
      </w:r>
      <w:r w:rsidRPr="004F47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что постановление главного санитарного врача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 Москвы</w:t>
      </w:r>
      <w:r w:rsidRPr="004F47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постановления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главных</w:t>
      </w:r>
      <w:r w:rsidRPr="004F47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санитарных врачей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регионов </w:t>
      </w:r>
      <w:r w:rsidRPr="004F47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 являются нормативными правовыми актами в соответствии со ст. 76 Конституции РФ </w:t>
      </w:r>
      <w:r w:rsidRPr="00351C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«Концепцией системы классификации правовых актов</w:t>
      </w:r>
      <w:r w:rsidRPr="00351CB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51C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РФ" от 29.09.1999, подготовленной АО "Консультант Плюс" в рамках исполнения государственного заказа по поручению Российского фонда правовых реформ. </w:t>
      </w:r>
    </w:p>
    <w:p w14:paraId="4E21A02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в сфере образования приняты следующие Санитарные правила, действующие на всей территории Российской Федерации:</w:t>
      </w:r>
    </w:p>
    <w:p w14:paraId="7B0A84C8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118.13330.2012 «Общественные здания и сооружения».</w:t>
      </w:r>
    </w:p>
    <w:p w14:paraId="5D94F3D3" w14:textId="77777777" w:rsidR="00C43426" w:rsidRPr="004F477E" w:rsidRDefault="00C43426" w:rsidP="00617E94">
      <w:pPr>
        <w:shd w:val="clear" w:color="auto" w:fill="FFFFFF"/>
        <w:spacing w:before="100" w:beforeAutospacing="1" w:after="144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365AD99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3.1.3597-20 "Профилактика новой коронавирусной инфекции (COVID-19)"</w:t>
      </w:r>
    </w:p>
    <w:p w14:paraId="56596970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ряд указаний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рекомендаций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обязательных для исполнения):</w:t>
      </w:r>
    </w:p>
    <w:p w14:paraId="3F2EDEC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 2515-81 МЕТОДИЧЕСКИЕ УКАЗАНИЯ ПО ОРГАНИЗАЦИИ ОБУЧЕНИЯ СТУДЕНТОВ ВЫСШИХ УЧЕБНЫХ ЗАВЕДЕНИЙ (ГИГИЕНИЧЕСКИЕ И МЕДИЦИНСКИЕ ВОПРОСЫ);</w:t>
      </w:r>
    </w:p>
    <w:p w14:paraId="04246FA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МР 3.1/2.1.0205-20 РЕКОМЕНДАЦИИ ПО ПРОФИЛАКТИКЕ НОВОЙ КОРОНАВИРУСНОЙ ИНФЕКЦИИ (COVID-19) В ОБРАЗОВАТЕЛЬНЫХ ОРГАНИЗАЦИЯХ ВЫСШЕГО ОБРАЗОВАНИЯ;</w:t>
      </w:r>
    </w:p>
    <w:p w14:paraId="04DB1AFB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МР 3.1/2.4.0206-20 РЕКОМЕНДАЦИИ ПО ПРОФИЛАКТИКЕ НОВОЙ КОРОНАВИРУСНОЙ ИНФЕКЦИИ (COVID-19) В ПРОФЕССИОНАЛЬНЫХ ОБРАЗОВАТЕЛЬНЫХ ОРГАНИЗАЦИЯХ.</w:t>
      </w:r>
    </w:p>
    <w:p w14:paraId="64A6B818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Ни один из этих документов не содержит требований о проведении мероприятий по вакцинации и не устанавливает обязанности гражданина вакцинироваться, а также не содержит требований по недопуску лиц, не прошедших вакцинацию, к услугам, в том числе образовательным, и не содержит иных условий поражения гражданина в его правах и свободах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F1514D" w14:textId="77777777" w:rsidR="00C43426" w:rsidRPr="004F477E" w:rsidRDefault="00C43426" w:rsidP="00617E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.5.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уже упоминалось выше, в соответствии с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унктом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статьи 5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5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Закона №157-ФЗ</w:t>
      </w:r>
      <w:r w:rsidRPr="004F477E">
        <w:rPr>
          <w:rFonts w:ascii="Times New Roman" w:hAnsi="Times New Roman" w:cs="Times New Roman"/>
          <w:sz w:val="28"/>
          <w:szCs w:val="28"/>
        </w:rPr>
        <w:t xml:space="preserve"> граждане имеют право на отказ от профилактических прививок. Эти же положения содержатся и в 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Приказе Министерства здравоохранения РФ от 26.01.2009 года N 19н.  </w:t>
      </w:r>
    </w:p>
    <w:p w14:paraId="46C8D5FB" w14:textId="77777777" w:rsidR="00C43426" w:rsidRPr="00351CB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      В нашем распоряжении имеются ответы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органов на частные запросы родителей и правозащитников. Так, в частности, в </w:t>
      </w:r>
      <w:r w:rsidRPr="004F477E">
        <w:rPr>
          <w:rFonts w:ascii="Times New Roman" w:hAnsi="Times New Roman" w:cs="Times New Roman"/>
          <w:sz w:val="28"/>
          <w:szCs w:val="28"/>
        </w:rPr>
        <w:t xml:space="preserve"> ответе территориального отдела Управления Роспотребнадзора в Северо-Западном административном округе города Москвы №77-20/эл-46589-2021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>от 20 июля 2021 г.,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477E">
        <w:rPr>
          <w:rFonts w:ascii="Times New Roman" w:hAnsi="Times New Roman" w:cs="Times New Roman"/>
          <w:sz w:val="28"/>
          <w:szCs w:val="28"/>
        </w:rPr>
        <w:t xml:space="preserve">писанного главным государственным санитарным врачом в СЗАО г. Москвы Савченко Т.Х. указано: «… </w:t>
      </w:r>
      <w:r w:rsidRPr="00092DA2">
        <w:rPr>
          <w:rFonts w:ascii="Times New Roman" w:hAnsi="Times New Roman" w:cs="Times New Roman"/>
          <w:i/>
          <w:iCs/>
          <w:sz w:val="28"/>
          <w:szCs w:val="28"/>
        </w:rPr>
        <w:t>В случае подтверждения информации о принудительной вакцинации, в том числе, издании Приказов и Распоряжений руководителей ВУЗов, вы можете обратиться в Минобрнауки России</w:t>
      </w:r>
      <w:r w:rsidRPr="004F477E">
        <w:rPr>
          <w:rFonts w:ascii="Times New Roman" w:hAnsi="Times New Roman" w:cs="Times New Roman"/>
          <w:sz w:val="28"/>
          <w:szCs w:val="28"/>
        </w:rPr>
        <w:t>.»</w:t>
      </w:r>
    </w:p>
    <w:p w14:paraId="21C5E450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со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атьей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58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основанием возникновения образовательных отношений является распорядительный акт образовательной организации о приеме в образовательную организацию, либо договор об образовании.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атья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61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перечень условий прекращения образовательных отношений, среди которых не назван отказ в прохождении вакцинации, либо отказ от предоставления не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перечисленных в документах для зачисления на 1-ый курс образовательной организации излишних персональных данных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рассматриваемой ситуации – справок о прохождении вакцинации, ПЦР-тестов, медотводах и т.п.)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D49AA4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000000"/>
          <w:sz w:val="28"/>
          <w:szCs w:val="28"/>
        </w:rPr>
      </w:pPr>
      <w:r w:rsidRPr="004F477E">
        <w:rPr>
          <w:color w:val="000000"/>
          <w:sz w:val="28"/>
          <w:szCs w:val="28"/>
        </w:rPr>
        <w:br/>
        <w:t xml:space="preserve">    Таким образом, обучающемуся, зачисленному на момент издания приказа в образовательную организацию, последняя не вправе отказать в посещении очных занятий в соответствии с учебным планом освоения образовательной программы. </w:t>
      </w:r>
    </w:p>
    <w:p w14:paraId="5A3D6DA7" w14:textId="77777777" w:rsidR="00C43426" w:rsidRPr="00F5317D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b/>
          <w:bCs/>
          <w:color w:val="000000"/>
          <w:sz w:val="28"/>
          <w:szCs w:val="28"/>
        </w:rPr>
      </w:pPr>
      <w:r w:rsidRPr="004F477E">
        <w:rPr>
          <w:color w:val="000000"/>
          <w:sz w:val="28"/>
          <w:szCs w:val="28"/>
        </w:rPr>
        <w:t xml:space="preserve">    </w:t>
      </w:r>
      <w:r w:rsidRPr="00F5317D">
        <w:rPr>
          <w:b/>
          <w:bCs/>
          <w:color w:val="000000"/>
          <w:sz w:val="28"/>
          <w:szCs w:val="28"/>
        </w:rPr>
        <w:t xml:space="preserve">Такого же права нет у образовательных организаций и при зачислении прошедших вступительный конкурс абитуриентов. </w:t>
      </w:r>
    </w:p>
    <w:p w14:paraId="01A484FA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F477E">
        <w:rPr>
          <w:color w:val="000000"/>
          <w:sz w:val="28"/>
          <w:szCs w:val="28"/>
        </w:rPr>
        <w:t xml:space="preserve">И вот, в частности, почему.  Если вы внимательно прочтете постановление санитарного врача по г. Москве   №1 от 15 июня 2021 года (и аналогичные постановления санитарных врачей других регионов), то увидите, </w:t>
      </w:r>
      <w:r w:rsidRPr="004F477E">
        <w:rPr>
          <w:color w:val="000000"/>
          <w:sz w:val="28"/>
          <w:szCs w:val="28"/>
          <w:u w:val="single"/>
        </w:rPr>
        <w:t xml:space="preserve">что оно ником образом не </w:t>
      </w:r>
      <w:r w:rsidRPr="004F477E">
        <w:rPr>
          <w:b/>
          <w:bCs/>
          <w:color w:val="000000"/>
          <w:sz w:val="28"/>
          <w:szCs w:val="28"/>
          <w:u w:val="single"/>
        </w:rPr>
        <w:t>относится</w:t>
      </w:r>
      <w:r w:rsidRPr="004F477E">
        <w:rPr>
          <w:b/>
          <w:bCs/>
          <w:color w:val="000000"/>
          <w:sz w:val="28"/>
          <w:szCs w:val="28"/>
        </w:rPr>
        <w:t xml:space="preserve">   к </w:t>
      </w:r>
      <w:r w:rsidRPr="004F477E">
        <w:rPr>
          <w:b/>
          <w:bCs/>
          <w:color w:val="22272F"/>
          <w:sz w:val="28"/>
          <w:szCs w:val="28"/>
          <w:shd w:val="clear" w:color="auto" w:fill="FFFFFF"/>
        </w:rPr>
        <w:t xml:space="preserve">ОБУЧАЮЩИМСЯ </w:t>
      </w:r>
      <w:r w:rsidRPr="004F477E">
        <w:rPr>
          <w:color w:val="22272F"/>
          <w:sz w:val="28"/>
          <w:szCs w:val="28"/>
          <w:shd w:val="clear" w:color="auto" w:fill="FFFFFF"/>
        </w:rPr>
        <w:t>в профессиональных образовательных организациях и образовательных организациях высшего образования</w:t>
      </w:r>
      <w:r w:rsidRPr="004F477E">
        <w:rPr>
          <w:color w:val="000000"/>
          <w:sz w:val="28"/>
          <w:szCs w:val="28"/>
        </w:rPr>
        <w:t>, а именно, в нем указано:</w:t>
      </w:r>
    </w:p>
    <w:p w14:paraId="1F8E0E1D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 xml:space="preserve">«1. </w:t>
      </w:r>
      <w:r w:rsidRPr="004F477E">
        <w:rPr>
          <w:b/>
          <w:bCs/>
          <w:color w:val="333333"/>
          <w:sz w:val="28"/>
          <w:szCs w:val="28"/>
        </w:rPr>
        <w:t>ОБЕСПЕЧИТЬ</w:t>
      </w:r>
      <w:r w:rsidRPr="004F477E">
        <w:rPr>
          <w:color w:val="333333"/>
          <w:sz w:val="28"/>
          <w:szCs w:val="28"/>
        </w:rPr>
        <w:t xml:space="preserve"> (!) проведение профилактических прививок по эпидемическим показаниям против новой коронавирусной инфекции (COVID-19) следующим категориям (группам) граждан, подлежащих обязательной вакцинации:</w:t>
      </w:r>
    </w:p>
    <w:p w14:paraId="27C03738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b/>
          <w:bCs/>
          <w:color w:val="333333"/>
          <w:sz w:val="28"/>
          <w:szCs w:val="28"/>
        </w:rPr>
      </w:pPr>
      <w:r w:rsidRPr="004F477E">
        <w:rPr>
          <w:b/>
          <w:bCs/>
          <w:color w:val="333333"/>
          <w:sz w:val="28"/>
          <w:szCs w:val="28"/>
        </w:rPr>
        <w:t xml:space="preserve">1.1. </w:t>
      </w:r>
      <w:r w:rsidRPr="004F477E">
        <w:rPr>
          <w:b/>
          <w:bCs/>
          <w:color w:val="333333"/>
          <w:sz w:val="28"/>
          <w:szCs w:val="28"/>
          <w:u w:val="single"/>
        </w:rPr>
        <w:t>РАБОТАЮЩИМ</w:t>
      </w:r>
      <w:r w:rsidRPr="004F477E">
        <w:rPr>
          <w:b/>
          <w:bCs/>
          <w:color w:val="333333"/>
          <w:sz w:val="28"/>
          <w:szCs w:val="28"/>
        </w:rP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14:paraId="141325AB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торговли;</w:t>
      </w:r>
    </w:p>
    <w:p w14:paraId="3D98C370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</w:p>
    <w:p w14:paraId="288E6543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бытовых услуг, в том числе прачечных, химчисток и иных подобных услуг;</w:t>
      </w:r>
    </w:p>
    <w:p w14:paraId="79CF74BB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общественного питания;</w:t>
      </w:r>
    </w:p>
    <w:p w14:paraId="26BE2F62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lastRenderedPageBreak/>
        <w:t>- клиентских подразделений финансовых организаций, организаций, Указывающих услуги почтовой связи;</w:t>
      </w:r>
    </w:p>
    <w:p w14:paraId="692C8968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многофункциональных центров предоставления государственных и муниципальных услуг;</w:t>
      </w:r>
    </w:p>
    <w:p w14:paraId="6CA04D92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>- транспорта общего пользования, такси;</w:t>
      </w:r>
    </w:p>
    <w:p w14:paraId="5CCCBE5E" w14:textId="77777777" w:rsidR="00C43426" w:rsidRPr="004F477E" w:rsidRDefault="00C43426" w:rsidP="00617E94">
      <w:pPr>
        <w:pStyle w:val="a3"/>
        <w:shd w:val="clear" w:color="auto" w:fill="FFFFFF"/>
        <w:spacing w:before="0" w:beforeAutospacing="0" w:after="255" w:afterAutospacing="0" w:line="288" w:lineRule="auto"/>
        <w:jc w:val="both"/>
        <w:rPr>
          <w:color w:val="333333"/>
          <w:sz w:val="28"/>
          <w:szCs w:val="28"/>
        </w:rPr>
      </w:pPr>
      <w:r w:rsidRPr="004F477E">
        <w:rPr>
          <w:color w:val="333333"/>
          <w:sz w:val="28"/>
          <w:szCs w:val="28"/>
        </w:rPr>
        <w:t xml:space="preserve">- </w:t>
      </w:r>
      <w:r w:rsidRPr="004F477E">
        <w:rPr>
          <w:b/>
          <w:bCs/>
          <w:color w:val="333333"/>
          <w:sz w:val="28"/>
          <w:szCs w:val="28"/>
        </w:rPr>
        <w:t>образования</w:t>
      </w:r>
      <w:r w:rsidRPr="004F477E">
        <w:rPr>
          <w:color w:val="333333"/>
          <w:sz w:val="28"/>
          <w:szCs w:val="28"/>
        </w:rPr>
        <w:t>, здравоохранения, социальной защиты и социального обслуживания …»</w:t>
      </w:r>
    </w:p>
    <w:p w14:paraId="35AFFE6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№ 1:</w:t>
      </w:r>
    </w:p>
    <w:p w14:paraId="3BBEAE19" w14:textId="77777777" w:rsidR="00C43426" w:rsidRPr="004F477E" w:rsidRDefault="003C1CA5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C43426" w:rsidRPr="004F477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http://77.rospotrebnadzor.ru/images/Postanovlenie_Andreevoy1506.PDF</w:t>
        </w:r>
      </w:hyperlink>
      <w:r w:rsidR="00C43426"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1D29CD46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есть, даже в этом Постановлении речь идет только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работающих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образовательных организациях по трудовым и гражданско-правовым договорам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преподавателях и других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сотрудников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организации.</w:t>
      </w:r>
    </w:p>
    <w:p w14:paraId="67B4C840" w14:textId="77777777" w:rsidR="00C43426" w:rsidRPr="00FD321A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F477E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4F477E">
        <w:rPr>
          <w:rFonts w:ascii="Times New Roman" w:hAnsi="Times New Roman" w:cs="Times New Roman"/>
          <w:sz w:val="28"/>
          <w:szCs w:val="28"/>
        </w:rPr>
        <w:t xml:space="preserve"> выше очевидно, что никаких релевантных и уважительных (юридически значимых) причин и оснований, оправдывающих массовую принудительную вакцинацию студентов, на сегодня</w:t>
      </w:r>
      <w:r>
        <w:rPr>
          <w:rFonts w:ascii="Times New Roman" w:hAnsi="Times New Roman" w:cs="Times New Roman"/>
          <w:sz w:val="28"/>
          <w:szCs w:val="28"/>
        </w:rPr>
        <w:t xml:space="preserve">шний день </w:t>
      </w:r>
      <w:r w:rsidRPr="0096473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FD321A">
        <w:rPr>
          <w:rFonts w:ascii="Times New Roman" w:hAnsi="Times New Roman" w:cs="Times New Roman"/>
          <w:b/>
          <w:bCs/>
          <w:sz w:val="28"/>
          <w:szCs w:val="28"/>
        </w:rPr>
        <w:t>существует.</w:t>
      </w:r>
    </w:p>
    <w:p w14:paraId="1D732694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каком основании тогда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руководством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организаций своевольно расширен этот перечень и незаконно изданы локальные акты, по сути, являющиеся понуждением и подстрекательством к массовой принудительной вакцинации в отношении всех студентов ВУЗов, колледжей, техникумов и училищ?! </w:t>
      </w:r>
    </w:p>
    <w:p w14:paraId="659BC1BF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таких обстоятельствах, кроме как беззастенчивой манипуляцией нормами права и введением в заблуждение всех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поступивших на 1-ый курс и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в образовательных организациях студентов, такие действия должностных лиц назвать трудно. </w:t>
      </w:r>
    </w:p>
    <w:p w14:paraId="2364AF41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если принять во внимание, что во исполнение этих преступных приказов иногородних студентов изгоняют из общежитий и кампусов, то можно с уверенностью утверждать, что речь идет о тотальном беззаконии, медицинском фашизме и сегрегации.</w:t>
      </w:r>
    </w:p>
    <w:p w14:paraId="68A4158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до конца последовательными в юридическом анализе рассматриваемой ситуации,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имеем все основания утверждать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администрация образовательных организаций не имеет права издавать подобные приказы даже в отношении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сотрудников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преподавателей, работающих по трудовым и гражданско-правовым договорам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связи с незаконностью самих постановлений главных региональных санитарных врачей.</w:t>
      </w:r>
    </w:p>
    <w:p w14:paraId="79DB79E4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F4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Обоснование позиции по этому вопросу </w:t>
      </w:r>
      <w:r w:rsidRPr="004F4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будет представлено ниже</w:t>
      </w:r>
      <w:r w:rsidRPr="004F4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разделе 3) АНАЛИЗ ПОЛОЖЕНИЙ ПОСТАНОВЛЕНИЙ ГЛАВНЫХ САНИТАРНЫХ ВРАЧЕЙ РЕГИОНОВ «О ПРОВЕДЕНИИ ПРОФИЛАКТИЧЕСКИХ ПРИВИВОК ОТДЕЛЬНЫМ ГРУППАМ ГРАЖДАН ПО ЭПИДЕМИЧЕСКИМ ПОКАЗАНИЯМ» В СВЕТЕ ДЕЙСТВУЮЩЕГО ЗАКОНОДАТЕЛЬСТВА РОССИЙСКОЙ ФЕДЕРАЦИИ.</w:t>
      </w:r>
    </w:p>
    <w:p w14:paraId="73E01E74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06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.8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дополнительных аргументов в части признания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незаконными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упомянутых выше локальных актов образовательных организаций о переводе «невакцинированных» студентов на дистанционное обучение исключительно в онлайн-формате </w:t>
      </w:r>
      <w:r w:rsidRPr="00FD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 по сути, помещения их на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самоизоляцию и карантин),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упомянуть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7FD4771" w14:textId="77777777" w:rsidR="00C43426" w:rsidRPr="006E3655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Полномочия вносить ограничения в связи с эпидемиологической ситуацией предоставлены   исключительно главным санитарным врачам, а именно – при вынесении постановления о введении (отмене) ограничительных мероприятий (карантина) в организациях и на объектах (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асть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ст. 51 Закона № 52-Ф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AAAAB44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5.1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акта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определяет, что полномочия в области санитарно-эпидемиологического контроля могут передаваться в соответствии с действующим законом.</w:t>
      </w:r>
    </w:p>
    <w:p w14:paraId="10793B3A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часть полномочий передана руководителям </w:t>
      </w:r>
      <w:r w:rsidRPr="006E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федерации</w:t>
      </w:r>
      <w:r w:rsidRPr="00F33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Указом Президента от 11 мая 2021 года №316,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которым главы регионов могут вносить ограничения на работу организаций, а для образовательных организаций – по согласованию с Правительством РФ.</w:t>
      </w:r>
    </w:p>
    <w:p w14:paraId="15E1ECA6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Следовательно, для установления каких либо ограничений, на сегодняшний день необходимо - либо наличие постановления главного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санитарного врача субъекта РФ об установлении ограничений, либо высшего должностного лица субъекта РФ по согласованию с Правительством РФ. </w:t>
      </w:r>
    </w:p>
    <w:p w14:paraId="17406836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руководителей образовательных организаций таких полномочий НЕТ!</w:t>
      </w:r>
      <w:r w:rsidRPr="004F47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CEA932C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.8.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изложенных выше доводов, необходимо отметить,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атье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образовательная организации принимает акты в пределах своей компетенции. Акты, ухудшающие положение участников образовательных отношений, по сравнению с установленными законом – не применимы </w:t>
      </w:r>
      <w:r w:rsidRPr="00FD3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(ч.4 ст. 30).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1CB142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атьей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43 Конституции РФ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имеет право на образование. В том числе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5DC92C9B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атья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одним из основных принципов обеспечение права каждого человека на образование, ДИСКРИМИНАЦИЯ в сфере образования не допускается.</w:t>
      </w:r>
    </w:p>
    <w:p w14:paraId="09C12B6D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атья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Закона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провозглашает, что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52ABA467" w14:textId="77777777" w:rsidR="00C43426" w:rsidRPr="004F477E" w:rsidRDefault="00C43426" w:rsidP="00617E94">
      <w:pPr>
        <w:shd w:val="clear" w:color="auto" w:fill="FFFFFF"/>
        <w:spacing w:before="100" w:beforeAutospacing="1" w:after="24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Таким образом, принятие образовательной организацией актов, устанавливающий для студентов, прошедших вакцинацию – очный порядок обучения, а для студентов, не прошедших вакцинацию - дистанционный порядок обучения, либо вообще недопуск к занятиям,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требование о представлении справок, ПЦР-тестов и т.д.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ДИСКРИМИНАЦИЕЙ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 права гражданина на образование, превышением должностных полномочий и законной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указанных организаций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CED8EA" w14:textId="77777777" w:rsidR="00C43426" w:rsidRPr="004F477E" w:rsidRDefault="00C43426" w:rsidP="00617E94">
      <w:pPr>
        <w:shd w:val="clear" w:color="auto" w:fill="FFFFFF"/>
        <w:spacing w:before="100" w:beforeAutospacing="1" w:after="24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      Как следствие, подобные акты должностных лиц образовательных организаций являются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ЮРИДИЧЕСКИ НИЧТОЖНЫМИ</w:t>
      </w:r>
      <w:r w:rsidRPr="006E36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не могут быть применимы в силу </w:t>
      </w:r>
      <w:r w:rsidRPr="006E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пункта 4 статьи 30 Закона об образовании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644627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подчеркиваем, что согласно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статье 16 Закона об образовании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осуществляет реализацию образовательных программ посредством электронного обучения и дистанционных технологий в соответствии с внутренними нормативными актами. </w:t>
      </w:r>
      <w:r w:rsidRPr="001968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Указанные положения о дистанционном обучении в образовательной организации не содержат условий введения дистанционного обучения исключительно для студентов</w:t>
      </w:r>
      <w:r w:rsidRPr="001968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правомерно отказывающихся от «вакцинации», как от незаконного медицинского вмешательства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58E40209" w14:textId="77777777" w:rsidR="00C43426" w:rsidRPr="006E3655" w:rsidRDefault="00C43426" w:rsidP="00617E94">
      <w:pPr>
        <w:shd w:val="clear" w:color="auto" w:fill="FFFFFF"/>
        <w:spacing w:before="100" w:beforeAutospacing="1" w:after="158"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Следовательно, любые, изданные образовательной организацией приказы и другие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ущемляющие права одних студентов по сравнению с другими, являются дискриминационными, незаконными и </w:t>
      </w:r>
      <w:r w:rsidRPr="006E365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требуют их немедленной отмены</w:t>
      </w:r>
      <w:r w:rsidRPr="006E365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E2EF221" w14:textId="77777777" w:rsidR="00C43426" w:rsidRPr="004F477E" w:rsidRDefault="00C43426" w:rsidP="00617E94">
      <w:pPr>
        <w:pStyle w:val="a4"/>
        <w:spacing w:line="288" w:lineRule="auto"/>
        <w:ind w:left="5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2A0BB42E" w14:textId="77777777" w:rsidR="00C43426" w:rsidRPr="004F477E" w:rsidRDefault="00C43426" w:rsidP="00617E94">
      <w:pPr>
        <w:shd w:val="clear" w:color="auto" w:fill="FFFFFF"/>
        <w:spacing w:before="100" w:beforeAutospacing="1" w:after="158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3).</w:t>
      </w: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4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ПОЛОЖЕНИЙ ПОСТАНОВЛЕНИЙ ГЛАВНЫХ САНИТАРНЫХ ВРАЧЕЙ РЕГИОНОВ «О ПРОВЕДЕНИИ ПРОФИЛАКТИЧЕСКИХ ПРИВИВОК ОТДЕЛЬНЫМ ГРУППАМ ГРАЖДАН ПО ЭПИДЕМИЧЕСКИМ ПОКАЗАНИЯМ» В СВЕТЕ ДЕЙСТВУЮЩЕГО ЗАКОНОДАТЕЛЬСТВА РОССИЙСКОЙ ФЕДЕРАЦИИ</w:t>
      </w:r>
    </w:p>
    <w:p w14:paraId="1E0C1A89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F47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Концептуальные требования действующего законодательства, определяющие иерархию   нормативно-правовых актов в Российской Федерации, заключаются в следующем:</w:t>
      </w:r>
    </w:p>
    <w:p w14:paraId="5162BABB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в силу пункта </w:t>
      </w:r>
      <w:r w:rsidRPr="00C347AD">
        <w:rPr>
          <w:rFonts w:ascii="Times New Roman" w:hAnsi="Times New Roman" w:cs="Times New Roman"/>
          <w:b/>
          <w:bCs/>
          <w:sz w:val="28"/>
          <w:szCs w:val="28"/>
        </w:rPr>
        <w:t>1 статьи 2 ГК РФ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договорные и иные обязательства регулируются гражданским законодательством</w:t>
      </w:r>
      <w:r w:rsidRPr="004F477E">
        <w:rPr>
          <w:rFonts w:ascii="Times New Roman" w:hAnsi="Times New Roman" w:cs="Times New Roman"/>
          <w:sz w:val="28"/>
          <w:szCs w:val="28"/>
        </w:rPr>
        <w:t>;</w:t>
      </w:r>
    </w:p>
    <w:p w14:paraId="53A28447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гражданское законодательство состоит из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Гражданского кодекса Российской̆ Федерации и принятых в соответствии с ним иных федеральных законов</w:t>
      </w:r>
      <w:r w:rsidRPr="004F477E">
        <w:rPr>
          <w:rFonts w:ascii="Times New Roman" w:hAnsi="Times New Roman" w:cs="Times New Roman"/>
          <w:sz w:val="28"/>
          <w:szCs w:val="28"/>
        </w:rPr>
        <w:t xml:space="preserve"> (далее - законы) (пункт 2 статьи 3 ГК РФ);</w:t>
      </w:r>
    </w:p>
    <w:p w14:paraId="1CB98AA9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>- гражданское законодательство находится в ведении Российской̆ Федерации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(пункт «о» статьи 71 Конституции России);</w:t>
      </w:r>
    </w:p>
    <w:p w14:paraId="15093A55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по предметам ведения Российской Федерации принимаются федеральные конституционные законы и федеральные законы,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имеющие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прямое действие на всей территории Российской Федерации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(часть 1 статьи 76 Конституции России);</w:t>
      </w:r>
    </w:p>
    <w:p w14:paraId="1E0F868E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- в соответствии с частью 5 статьи 76 Конституции России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законы и иные нормативные правовые акты субъектов Российской̆ Федерации не могут противоречить федеральным законам;</w:t>
      </w:r>
    </w:p>
    <w:p w14:paraId="54A9A77D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>- в случае противоречия между федеральным законом и иным актом, изданным в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действует федеральный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закон </w:t>
      </w:r>
      <w:r w:rsidRPr="004F477E">
        <w:rPr>
          <w:rFonts w:ascii="Times New Roman" w:hAnsi="Times New Roman" w:cs="Times New Roman"/>
          <w:sz w:val="28"/>
          <w:szCs w:val="28"/>
        </w:rPr>
        <w:t>(часть 5 статьи 76 Конституции России).</w:t>
      </w:r>
    </w:p>
    <w:p w14:paraId="0B8B3F34" w14:textId="77777777" w:rsidR="00C43426" w:rsidRPr="004F477E" w:rsidRDefault="00C43426" w:rsidP="00617E9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46ABB" w14:textId="77777777" w:rsidR="00C43426" w:rsidRDefault="00C43426" w:rsidP="00617E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4F477E">
        <w:rPr>
          <w:rFonts w:ascii="Times New Roman" w:hAnsi="Times New Roman" w:cs="Times New Roman"/>
          <w:sz w:val="28"/>
          <w:szCs w:val="28"/>
        </w:rPr>
        <w:t xml:space="preserve">  </w:t>
      </w:r>
      <w:r w:rsidRPr="00E13ADF">
        <w:rPr>
          <w:rFonts w:ascii="Times New Roman" w:hAnsi="Times New Roman" w:cs="Times New Roman"/>
          <w:b/>
          <w:bCs/>
          <w:sz w:val="28"/>
          <w:szCs w:val="28"/>
        </w:rPr>
        <w:t>Частью 2 статьи 3 Закона № 323-ФЗ «Об основах охраны здоровья в Российской Федерации»</w:t>
      </w:r>
      <w:r w:rsidRPr="004F477E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Pr="004F477E">
        <w:rPr>
          <w:rFonts w:ascii="Times New Roman" w:hAnsi="Times New Roman" w:cs="Times New Roman"/>
          <w:sz w:val="28"/>
          <w:szCs w:val="28"/>
          <w:u w:val="single"/>
        </w:rPr>
        <w:t>что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  <w:r w:rsidRPr="004F477E">
        <w:rPr>
          <w:rFonts w:ascii="Times New Roman" w:hAnsi="Times New Roman" w:cs="Times New Roman"/>
          <w:sz w:val="28"/>
          <w:szCs w:val="28"/>
        </w:rPr>
        <w:t xml:space="preserve"> А как указывалось выше – всеми действующими нормативными актами РФ провозглашается право граждан на отказ даже от профилактических прививок, а не только от экспериментальных, не прошедших проверку и все циклы клинических испытаний   препаратов. </w:t>
      </w:r>
    </w:p>
    <w:p w14:paraId="5C7F74A7" w14:textId="77777777" w:rsidR="00C43426" w:rsidRPr="004F477E" w:rsidRDefault="00C43426" w:rsidP="00617E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B1A17" w14:textId="7CB6F7D1" w:rsidR="00C43426" w:rsidRPr="004F477E" w:rsidRDefault="00C43426" w:rsidP="00617E94">
      <w:pPr>
        <w:pStyle w:val="s1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F477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4F477E">
        <w:rPr>
          <w:b/>
          <w:bCs/>
          <w:sz w:val="28"/>
          <w:szCs w:val="28"/>
        </w:rPr>
        <w:t xml:space="preserve"> 3.3.</w:t>
      </w:r>
      <w:r w:rsidRPr="004F477E">
        <w:rPr>
          <w:sz w:val="28"/>
          <w:szCs w:val="28"/>
        </w:rPr>
        <w:t xml:space="preserve">  В то же время, закон предусматривает возможность проведения профилактических прививок по эпидемическим показаниям, но только в строго определенных случаях, по строго определенным основаниям и при соблюдении строго определенной процедуры.  Так</w:t>
      </w:r>
      <w:r w:rsidRPr="00FD321A">
        <w:rPr>
          <w:sz w:val="28"/>
          <w:szCs w:val="28"/>
        </w:rPr>
        <w:t>, в соответствии с пунктом</w:t>
      </w:r>
      <w:r w:rsidRPr="004F477E">
        <w:rPr>
          <w:color w:val="5A5353"/>
          <w:sz w:val="28"/>
          <w:szCs w:val="28"/>
        </w:rPr>
        <w:t xml:space="preserve"> </w:t>
      </w:r>
      <w:r w:rsidRPr="004F477E">
        <w:rPr>
          <w:b/>
          <w:bCs/>
          <w:color w:val="5A5353"/>
          <w:sz w:val="28"/>
          <w:szCs w:val="28"/>
        </w:rPr>
        <w:t>2 ст. 5 Закона №157-ФЗ</w:t>
      </w:r>
      <w:r>
        <w:rPr>
          <w:b/>
          <w:bCs/>
          <w:color w:val="5A5353"/>
          <w:sz w:val="28"/>
          <w:szCs w:val="28"/>
        </w:rPr>
        <w:t>,</w:t>
      </w:r>
      <w:r w:rsidRPr="004F477E">
        <w:rPr>
          <w:b/>
          <w:bCs/>
          <w:color w:val="5A5353"/>
          <w:sz w:val="28"/>
          <w:szCs w:val="28"/>
        </w:rPr>
        <w:t xml:space="preserve"> </w:t>
      </w:r>
      <w:r w:rsidRPr="004F477E">
        <w:rPr>
          <w:color w:val="000000"/>
          <w:sz w:val="28"/>
          <w:szCs w:val="28"/>
        </w:rPr>
        <w:t xml:space="preserve">отсутствие профилактических прививок влечет, в частности: </w:t>
      </w:r>
    </w:p>
    <w:p w14:paraId="5F149BA7" w14:textId="77777777" w:rsidR="00C43426" w:rsidRPr="004F477E" w:rsidRDefault="00C43426" w:rsidP="00617E9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…временный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34A43175" w14:textId="77777777" w:rsidR="00C43426" w:rsidRPr="004F477E" w:rsidRDefault="00C43426" w:rsidP="00617E9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болезням...»</w:t>
      </w:r>
    </w:p>
    <w:p w14:paraId="1A0A1C8A" w14:textId="77777777" w:rsidR="00C43426" w:rsidRPr="004F477E" w:rsidRDefault="00C43426" w:rsidP="00617E94">
      <w:pPr>
        <w:pStyle w:val="formattext"/>
        <w:shd w:val="clear" w:color="auto" w:fill="FFFFFF"/>
        <w:spacing w:before="0" w:beforeAutospacing="0" w:after="0" w:afterAutospacing="0" w:line="288" w:lineRule="auto"/>
        <w:ind w:firstLine="48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F477E">
        <w:rPr>
          <w:color w:val="000000"/>
          <w:sz w:val="28"/>
          <w:szCs w:val="28"/>
        </w:rPr>
        <w:t xml:space="preserve">      При этом, данный пункт содержит отсылочную норму на </w:t>
      </w:r>
      <w:r w:rsidRPr="004F477E">
        <w:rPr>
          <w:b/>
          <w:bCs/>
          <w:color w:val="000000"/>
          <w:sz w:val="28"/>
          <w:szCs w:val="28"/>
        </w:rPr>
        <w:t xml:space="preserve">Постановление Правительства от 15 июля 1999 г. N 825 </w:t>
      </w:r>
      <w:r w:rsidRPr="004F477E">
        <w:rPr>
          <w:color w:val="000000"/>
          <w:sz w:val="28"/>
          <w:szCs w:val="28"/>
        </w:rPr>
        <w:t xml:space="preserve">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 (далее по тексту «Постановление </w:t>
      </w:r>
      <w:r w:rsidRPr="004F477E">
        <w:rPr>
          <w:color w:val="000000"/>
          <w:sz w:val="28"/>
          <w:szCs w:val="28"/>
        </w:rPr>
        <w:lastRenderedPageBreak/>
        <w:t xml:space="preserve">Правительства № 825»), устанавливающему </w:t>
      </w:r>
      <w:r w:rsidRPr="004F477E">
        <w:rPr>
          <w:b/>
          <w:bCs/>
          <w:color w:val="000000"/>
          <w:sz w:val="28"/>
          <w:szCs w:val="28"/>
          <w:u w:val="single"/>
        </w:rPr>
        <w:t>исчерпывающий</w:t>
      </w:r>
      <w:r w:rsidRPr="004F477E">
        <w:rPr>
          <w:color w:val="000000"/>
          <w:sz w:val="28"/>
          <w:szCs w:val="28"/>
        </w:rPr>
        <w:t xml:space="preserve"> перечень работ из 12 пунктов, </w:t>
      </w:r>
      <w:r w:rsidRPr="004F477E">
        <w:rPr>
          <w:b/>
          <w:bCs/>
          <w:color w:val="000000"/>
          <w:sz w:val="28"/>
          <w:szCs w:val="28"/>
        </w:rPr>
        <w:t>который расширительному толкованию не подлежит.</w:t>
      </w:r>
      <w:r w:rsidRPr="004F477E">
        <w:rPr>
          <w:color w:val="000000"/>
          <w:sz w:val="28"/>
          <w:szCs w:val="28"/>
        </w:rPr>
        <w:t xml:space="preserve"> </w:t>
      </w:r>
    </w:p>
    <w:p w14:paraId="10F5951B" w14:textId="77777777" w:rsidR="00C43426" w:rsidRPr="004F477E" w:rsidRDefault="00C43426" w:rsidP="00617E9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5DE69" w14:textId="7261087A" w:rsidR="00C43426" w:rsidRPr="004F477E" w:rsidRDefault="00C43426" w:rsidP="00617E94">
      <w:pPr>
        <w:pStyle w:val="headertext"/>
        <w:spacing w:before="24" w:beforeAutospacing="0" w:after="240" w:afterAutospacing="0" w:line="288" w:lineRule="auto"/>
        <w:jc w:val="both"/>
        <w:rPr>
          <w:color w:val="22272F"/>
          <w:sz w:val="28"/>
          <w:szCs w:val="28"/>
        </w:rPr>
      </w:pPr>
      <w:r w:rsidRPr="004F477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13ADF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4</w:t>
      </w:r>
      <w:r w:rsidRPr="004F477E">
        <w:rPr>
          <w:color w:val="000000"/>
          <w:sz w:val="28"/>
          <w:szCs w:val="28"/>
        </w:rPr>
        <w:t xml:space="preserve">. 03 февраля 2021 года в </w:t>
      </w:r>
      <w:r w:rsidRPr="004F477E">
        <w:rPr>
          <w:b/>
          <w:bCs/>
          <w:color w:val="000000"/>
          <w:sz w:val="28"/>
          <w:szCs w:val="28"/>
        </w:rPr>
        <w:t>Приложение  № 2 Приказа Минздрава № 125-н</w:t>
      </w:r>
      <w:r w:rsidRPr="004F477E">
        <w:rPr>
          <w:color w:val="000000"/>
          <w:sz w:val="28"/>
          <w:szCs w:val="28"/>
        </w:rPr>
        <w:t xml:space="preserve"> </w:t>
      </w:r>
      <w:r w:rsidRPr="004F477E">
        <w:rPr>
          <w:b/>
          <w:bCs/>
          <w:color w:val="000000"/>
          <w:sz w:val="28"/>
          <w:szCs w:val="28"/>
        </w:rPr>
        <w:t>от 21 марта 2014 года  «</w:t>
      </w:r>
      <w:r w:rsidRPr="004F477E">
        <w:rPr>
          <w:color w:val="000000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4F477E">
        <w:rPr>
          <w:b/>
          <w:bCs/>
          <w:color w:val="000000"/>
          <w:sz w:val="28"/>
          <w:szCs w:val="28"/>
        </w:rPr>
        <w:t>» (</w:t>
      </w:r>
      <w:r w:rsidRPr="004F477E">
        <w:rPr>
          <w:color w:val="000000"/>
          <w:sz w:val="28"/>
          <w:szCs w:val="28"/>
        </w:rPr>
        <w:t>далее по тексту</w:t>
      </w:r>
      <w:r w:rsidRPr="004F477E">
        <w:rPr>
          <w:b/>
          <w:bCs/>
          <w:color w:val="000000"/>
          <w:sz w:val="28"/>
          <w:szCs w:val="28"/>
        </w:rPr>
        <w:t xml:space="preserve"> </w:t>
      </w:r>
      <w:r w:rsidRPr="004F477E">
        <w:rPr>
          <w:color w:val="000000"/>
          <w:sz w:val="28"/>
          <w:szCs w:val="28"/>
        </w:rPr>
        <w:t>«Приказ Минздрава № 125-н</w:t>
      </w:r>
      <w:r w:rsidRPr="00C347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C347AD">
        <w:rPr>
          <w:color w:val="000000"/>
          <w:sz w:val="28"/>
          <w:szCs w:val="28"/>
        </w:rPr>
        <w:t xml:space="preserve">, </w:t>
      </w:r>
      <w:r w:rsidRPr="004F477E">
        <w:rPr>
          <w:color w:val="000000"/>
          <w:sz w:val="28"/>
          <w:szCs w:val="28"/>
        </w:rPr>
        <w:t xml:space="preserve">были внесены изменения и включены   «профилактические прививки против коронавирусной инфекции, вызванной вирусом </w:t>
      </w:r>
      <w:r w:rsidRPr="004F477E">
        <w:rPr>
          <w:color w:val="000000"/>
          <w:sz w:val="28"/>
          <w:szCs w:val="28"/>
          <w:lang w:val="en-US"/>
        </w:rPr>
        <w:t>SARS</w:t>
      </w:r>
      <w:r w:rsidRPr="004F477E">
        <w:rPr>
          <w:color w:val="000000"/>
          <w:sz w:val="28"/>
          <w:szCs w:val="28"/>
        </w:rPr>
        <w:t>-</w:t>
      </w:r>
      <w:r w:rsidRPr="004F477E">
        <w:rPr>
          <w:color w:val="000000"/>
          <w:sz w:val="28"/>
          <w:szCs w:val="28"/>
          <w:lang w:val="en-US"/>
        </w:rPr>
        <w:t>CoV</w:t>
      </w:r>
      <w:r w:rsidRPr="004F477E">
        <w:rPr>
          <w:color w:val="000000"/>
          <w:sz w:val="28"/>
          <w:szCs w:val="28"/>
        </w:rPr>
        <w:t xml:space="preserve">-2», при этом, Минздрав </w:t>
      </w:r>
      <w:r w:rsidRPr="004F477E">
        <w:rPr>
          <w:b/>
          <w:bCs/>
          <w:color w:val="000000"/>
          <w:sz w:val="28"/>
          <w:szCs w:val="28"/>
          <w:u w:val="single"/>
        </w:rPr>
        <w:t xml:space="preserve">необоснованно </w:t>
      </w:r>
      <w:r w:rsidRPr="004F477E">
        <w:rPr>
          <w:color w:val="000000"/>
          <w:sz w:val="28"/>
          <w:szCs w:val="28"/>
          <w:u w:val="single"/>
        </w:rPr>
        <w:t>р</w:t>
      </w:r>
      <w:r w:rsidRPr="004F477E">
        <w:rPr>
          <w:color w:val="000000"/>
          <w:sz w:val="28"/>
          <w:szCs w:val="28"/>
        </w:rPr>
        <w:t>асширил  исчерпывающий перечень работ, указанный в Постановлении Правительства № 825 и указал, что в этот перечень, в частности,  входят такие категории граждан,   как «</w:t>
      </w:r>
      <w:r w:rsidRPr="004F477E">
        <w:rPr>
          <w:i/>
          <w:iCs/>
          <w:color w:val="000000"/>
          <w:sz w:val="28"/>
          <w:szCs w:val="28"/>
        </w:rPr>
        <w:t>жители  городов с численностью населения  1 млн</w:t>
      </w:r>
      <w:r w:rsidRPr="004F477E">
        <w:rPr>
          <w:color w:val="000000"/>
          <w:sz w:val="28"/>
          <w:szCs w:val="28"/>
        </w:rPr>
        <w:t xml:space="preserve">. </w:t>
      </w:r>
      <w:r w:rsidRPr="004F477E">
        <w:rPr>
          <w:i/>
          <w:iCs/>
          <w:color w:val="000000"/>
          <w:sz w:val="28"/>
          <w:szCs w:val="28"/>
        </w:rPr>
        <w:t>и более</w:t>
      </w:r>
      <w:r w:rsidRPr="004F477E">
        <w:rPr>
          <w:color w:val="000000"/>
          <w:sz w:val="28"/>
          <w:szCs w:val="28"/>
        </w:rPr>
        <w:t xml:space="preserve">» (то есть, исходя из буквального смысла семантического толкования этой фразы - всех лиц городов-миллионников, включая младенцев),  и </w:t>
      </w:r>
      <w:r w:rsidRPr="004F477E">
        <w:rPr>
          <w:i/>
          <w:iCs/>
          <w:color w:val="000000"/>
          <w:sz w:val="28"/>
          <w:szCs w:val="28"/>
        </w:rPr>
        <w:t>лиц</w:t>
      </w:r>
      <w:r w:rsidRPr="004F477E">
        <w:rPr>
          <w:i/>
          <w:iCs/>
          <w:color w:val="22272F"/>
          <w:sz w:val="28"/>
          <w:szCs w:val="28"/>
        </w:rPr>
        <w:t xml:space="preserve"> с хроническими заболеваниями, в том числе с заболеваниями бронхолегочной системы, сердечно-сосудистыми заболеваниями, сахарным диабетом и ожирением</w:t>
      </w:r>
      <w:r w:rsidRPr="004F477E">
        <w:rPr>
          <w:color w:val="22272F"/>
          <w:sz w:val="28"/>
          <w:szCs w:val="28"/>
        </w:rPr>
        <w:t xml:space="preserve"> (то есть, как раз те категории граждан, которые  всегда имели обоснованные  медицинские отводы при проведении  вакцинации любыми, даже прошедшими все этапы клинических испытаний, проверенными годами  вакцинами).</w:t>
      </w:r>
    </w:p>
    <w:p w14:paraId="3712456D" w14:textId="095098CD" w:rsidR="00C43426" w:rsidRPr="004F477E" w:rsidRDefault="00C43426" w:rsidP="00617E94">
      <w:pPr>
        <w:pStyle w:val="headertext"/>
        <w:spacing w:before="24" w:beforeAutospacing="0" w:after="240" w:afterAutospacing="0" w:line="288" w:lineRule="auto"/>
        <w:jc w:val="both"/>
        <w:rPr>
          <w:rFonts w:eastAsia="Calibri"/>
          <w:sz w:val="28"/>
          <w:szCs w:val="28"/>
        </w:rPr>
      </w:pPr>
      <w:r w:rsidRPr="004F477E">
        <w:rPr>
          <w:color w:val="22272F"/>
          <w:sz w:val="28"/>
          <w:szCs w:val="28"/>
        </w:rPr>
        <w:t xml:space="preserve">     Как видно, этот перечень категорий граждан, подлежащих обязательной вакцинации</w:t>
      </w:r>
      <w:r w:rsidRPr="004F477E">
        <w:rPr>
          <w:color w:val="000000"/>
          <w:sz w:val="28"/>
          <w:szCs w:val="28"/>
        </w:rPr>
        <w:t xml:space="preserve"> непроверенными медицинскими препаратами </w:t>
      </w:r>
      <w:r>
        <w:rPr>
          <w:color w:val="000000"/>
          <w:sz w:val="28"/>
          <w:szCs w:val="28"/>
        </w:rPr>
        <w:t>против</w:t>
      </w:r>
      <w:r w:rsidRPr="004F477E">
        <w:rPr>
          <w:color w:val="000000"/>
          <w:sz w:val="28"/>
          <w:szCs w:val="28"/>
        </w:rPr>
        <w:t xml:space="preserve"> «коронавирусной инфекции», </w:t>
      </w:r>
      <w:r w:rsidRPr="004F477E">
        <w:rPr>
          <w:color w:val="22272F"/>
          <w:sz w:val="28"/>
          <w:szCs w:val="28"/>
        </w:rPr>
        <w:t>согласно указанным дополнения</w:t>
      </w:r>
      <w:r w:rsidRPr="00FD321A">
        <w:rPr>
          <w:color w:val="22272F"/>
          <w:sz w:val="28"/>
          <w:szCs w:val="28"/>
        </w:rPr>
        <w:t>м даже</w:t>
      </w:r>
      <w:r w:rsidRPr="004F477E">
        <w:rPr>
          <w:b/>
          <w:bCs/>
          <w:color w:val="22272F"/>
          <w:sz w:val="28"/>
          <w:szCs w:val="28"/>
        </w:rPr>
        <w:t xml:space="preserve"> </w:t>
      </w:r>
      <w:r w:rsidRPr="00FD321A">
        <w:rPr>
          <w:color w:val="22272F"/>
          <w:sz w:val="28"/>
          <w:szCs w:val="28"/>
        </w:rPr>
        <w:t>условно</w:t>
      </w:r>
      <w:r w:rsidRPr="004F477E">
        <w:rPr>
          <w:b/>
          <w:bCs/>
          <w:color w:val="22272F"/>
          <w:sz w:val="28"/>
          <w:szCs w:val="28"/>
        </w:rPr>
        <w:t xml:space="preserve"> трудно назвать избирательным. </w:t>
      </w:r>
      <w:r w:rsidRPr="004F477E">
        <w:rPr>
          <w:color w:val="22272F"/>
          <w:sz w:val="28"/>
          <w:szCs w:val="28"/>
        </w:rPr>
        <w:t>Что уже позволяет сделать выводы о его незаконности и противоречию всем нормам действующего законодательства, регулирующего гражданские правоотношения в области защиты прав и здоровья человека</w:t>
      </w:r>
      <w:r w:rsidRPr="004F477E">
        <w:rPr>
          <w:sz w:val="28"/>
          <w:szCs w:val="28"/>
        </w:rPr>
        <w:t xml:space="preserve">, </w:t>
      </w:r>
      <w:r w:rsidRPr="00C347AD">
        <w:rPr>
          <w:b/>
          <w:bCs/>
          <w:sz w:val="28"/>
          <w:szCs w:val="28"/>
        </w:rPr>
        <w:t xml:space="preserve">предусматривающим, что нормативные правовые акты Министерства здравоохранения должны приниматься </w:t>
      </w:r>
      <w:r w:rsidRPr="00C347AD">
        <w:rPr>
          <w:b/>
          <w:bCs/>
          <w:color w:val="000000"/>
          <w:sz w:val="28"/>
          <w:szCs w:val="28"/>
          <w:shd w:val="clear" w:color="auto" w:fill="FFFFFF"/>
        </w:rPr>
        <w:t>на основании и во исполнение Конституции 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</w:t>
      </w:r>
      <w:r w:rsidRPr="004F477E">
        <w:rPr>
          <w:color w:val="000000"/>
          <w:sz w:val="28"/>
          <w:szCs w:val="28"/>
          <w:shd w:val="clear" w:color="auto" w:fill="FFFFFF"/>
        </w:rPr>
        <w:t xml:space="preserve">. </w:t>
      </w:r>
      <w:r w:rsidRPr="004F477E">
        <w:rPr>
          <w:sz w:val="28"/>
          <w:szCs w:val="28"/>
          <w:shd w:val="clear" w:color="auto" w:fill="FFFFFF"/>
        </w:rPr>
        <w:t>В рассматриваемом нами случае – за рамки ограниченного перечня работ, установленного положениями Постановления Правительства № 825.</w:t>
      </w:r>
    </w:p>
    <w:p w14:paraId="52FE33EC" w14:textId="77777777" w:rsidR="00C43426" w:rsidRPr="00285D96" w:rsidRDefault="00C43426" w:rsidP="00617E94">
      <w:pPr>
        <w:pStyle w:val="ac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771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71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F477E">
        <w:rPr>
          <w:rFonts w:ascii="Times New Roman" w:hAnsi="Times New Roman" w:cs="Times New Roman"/>
          <w:color w:val="000000"/>
          <w:sz w:val="28"/>
          <w:szCs w:val="28"/>
        </w:rPr>
        <w:t xml:space="preserve"> Что касается  компетенции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санитарных врачей субъектов РФ принимать решения о проведении профилактических прививок по эпидемическим показаниям, то, даже имея на это право </w:t>
      </w:r>
      <w:r w:rsidRPr="00771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 </w:t>
      </w:r>
      <w:hyperlink r:id="rId35" w:anchor="/document/12115118/entry/51016" w:history="1">
        <w:r w:rsidRPr="00771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 пункта  1 ст. 51</w:t>
        </w:r>
      </w:hyperlink>
      <w:r w:rsidRPr="00771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 № 52-ФЗ и </w:t>
      </w:r>
      <w:hyperlink r:id="rId36" w:anchor="/document/12113020/entry/140" w:history="1">
        <w:r w:rsidRPr="00771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ст. 10</w:t>
        </w:r>
      </w:hyperlink>
      <w:r w:rsidRPr="00771C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Закона №157-ФЗ</w:t>
      </w:r>
      <w:bookmarkStart w:id="6" w:name="_Hlk79062891"/>
      <w:r w:rsidRPr="0077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делать это в строго определенном законом порядке, сроки и в пределах своих полномочий, не выходя за рамки Постановлений  Правительства и тех же приказов Минздрава (ст.3 Закона №52-ФЗ.), в компетенцию которого входит  не только утверждение национального календаря прививок, но утверждение календаря прививок по эпидемическим показаниям.  </w:t>
      </w:r>
      <w:bookmarkEnd w:id="6"/>
      <w:r w:rsidRPr="002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этого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Минздравом </w:t>
      </w:r>
      <w:r w:rsidRPr="002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сделано не было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2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28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 как без такого утвержденного календаря все региональные постановления санитарных врачей являются просто фикцией!</w:t>
      </w:r>
    </w:p>
    <w:p w14:paraId="7D1ACFF4" w14:textId="77777777" w:rsidR="00C43426" w:rsidRDefault="00C43426" w:rsidP="00617E94">
      <w:pPr>
        <w:pStyle w:val="ac"/>
        <w:spacing w:line="288" w:lineRule="auto"/>
        <w:ind w:left="28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8C113" w14:textId="77777777" w:rsidR="00C43426" w:rsidRDefault="00C43426" w:rsidP="00617E94">
      <w:pPr>
        <w:pStyle w:val="ac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видим, представители органов власти (Роспотребнадзора, в частности) данный пункт игнорируют и не обращают внимание на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РФ, во первых, вышли за рамки своих полномочий, а во-вторых, незаконно расширили  перечень категорий работников и работ, по сравнению  с тем, который содержится в указанных выше нормативных актах федерального значения, не учитывая при этом, что   даже положения </w:t>
      </w:r>
      <w:r w:rsidRPr="00573DCC">
        <w:rPr>
          <w:rFonts w:ascii="Times New Roman" w:eastAsia="Calibri" w:hAnsi="Times New Roman" w:cs="Times New Roman"/>
          <w:b/>
          <w:bCs/>
          <w:sz w:val="28"/>
          <w:szCs w:val="28"/>
        </w:rPr>
        <w:t>п. 4</w:t>
      </w:r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73DCC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№ 2 Приказа Минздрава  №125-н</w:t>
      </w:r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 определяют, что профилактические прививки проводятся при наличии </w:t>
      </w:r>
      <w:r w:rsidRPr="004F477E">
        <w:rPr>
          <w:rFonts w:ascii="Times New Roman" w:eastAsia="Calibri" w:hAnsi="Times New Roman" w:cs="Times New Roman"/>
          <w:b/>
          <w:bCs/>
          <w:sz w:val="28"/>
          <w:szCs w:val="28"/>
        </w:rPr>
        <w:t>информированного</w:t>
      </w:r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 добровольного </w:t>
      </w:r>
      <w:hyperlink r:id="rId37" w:anchor="dst100011" w:history="1">
        <w:r w:rsidRPr="004F477E">
          <w:rPr>
            <w:rFonts w:ascii="Times New Roman" w:eastAsia="Calibri" w:hAnsi="Times New Roman" w:cs="Times New Roman"/>
            <w:sz w:val="28"/>
            <w:szCs w:val="28"/>
          </w:rPr>
          <w:t>согласия</w:t>
        </w:r>
      </w:hyperlink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 на медицинское вмешательство гражданина в порядке, установленном законодательством Российской Федерации. </w:t>
      </w:r>
    </w:p>
    <w:p w14:paraId="4D03AC13" w14:textId="77777777" w:rsidR="00C43426" w:rsidRPr="004F477E" w:rsidRDefault="00C43426" w:rsidP="00617E94">
      <w:pPr>
        <w:pStyle w:val="ac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D3B42" w14:textId="77777777" w:rsidR="00C43426" w:rsidRPr="004F477E" w:rsidRDefault="00C43426" w:rsidP="00617E94">
      <w:pPr>
        <w:pStyle w:val="ac"/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А вот в части </w:t>
      </w:r>
      <w:r w:rsidRPr="00285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информирования </w:t>
      </w:r>
      <w:r w:rsidRPr="004F477E">
        <w:rPr>
          <w:rFonts w:ascii="Times New Roman" w:eastAsia="Calibri" w:hAnsi="Times New Roman" w:cs="Times New Roman"/>
          <w:sz w:val="28"/>
          <w:szCs w:val="28"/>
        </w:rPr>
        <w:t>потенциальных «вакцинируемых», как раз, дела обстоят из вон рук плохо. Так, в пунктах «вакцинации» отсутствуют какие-бы то ни было документы о составе препаратов, побочных эффектах и имеющихся к «вакцинации» противопоказаниях.</w:t>
      </w:r>
    </w:p>
    <w:p w14:paraId="48070B19" w14:textId="77777777" w:rsidR="00C43426" w:rsidRDefault="00C43426" w:rsidP="00617E94">
      <w:pPr>
        <w:pStyle w:val="ac"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77E">
        <w:rPr>
          <w:rFonts w:ascii="Times New Roman" w:eastAsia="Calibri" w:hAnsi="Times New Roman" w:cs="Times New Roman"/>
          <w:sz w:val="28"/>
          <w:szCs w:val="28"/>
        </w:rPr>
        <w:t xml:space="preserve"> Это свидетельствует о том, что </w:t>
      </w:r>
      <w:r w:rsidRPr="00285D96">
        <w:rPr>
          <w:rFonts w:ascii="Times New Roman" w:hAnsi="Times New Roman" w:cs="Times New Roman"/>
          <w:sz w:val="28"/>
          <w:szCs w:val="28"/>
        </w:rPr>
        <w:t xml:space="preserve">фактически принудительный характер организованной государственными органами ряда субъектов Российской Федерации «вакцинации против COVID-19» в случаях, когда она производится с условием применения негативных ограничительных мер в отношении гражданина при его отказе от вакцинации (в том числе, в виде отстранения от работы), </w:t>
      </w:r>
      <w:r w:rsidRPr="00285D96">
        <w:rPr>
          <w:rFonts w:ascii="Times New Roman" w:hAnsi="Times New Roman" w:cs="Times New Roman"/>
          <w:b/>
          <w:bCs/>
          <w:sz w:val="28"/>
          <w:szCs w:val="28"/>
        </w:rPr>
        <w:t>превращает истребуемое от гражданина перед введением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 </w:t>
      </w:r>
      <w:r w:rsidRPr="00285D96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письменное информированное добровольное </w:t>
      </w:r>
      <w:r w:rsidRPr="00285D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согласие на медицинское вмешательство </w:t>
      </w:r>
      <w:r w:rsidRPr="00573D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юридически фиктивный документ. </w:t>
      </w:r>
    </w:p>
    <w:p w14:paraId="514199CB" w14:textId="77777777" w:rsidR="00C43426" w:rsidRPr="007D06DE" w:rsidRDefault="00C43426" w:rsidP="00617E94">
      <w:pPr>
        <w:pStyle w:val="ac"/>
        <w:spacing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5CB5E72C" w14:textId="62578904" w:rsidR="00C43426" w:rsidRPr="004F477E" w:rsidRDefault="00C43426" w:rsidP="00617E94">
      <w:pPr>
        <w:pStyle w:val="s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F47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  <w:r w:rsidRPr="00285D96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Pr="004F477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4F477E">
        <w:rPr>
          <w:sz w:val="28"/>
          <w:szCs w:val="28"/>
        </w:rPr>
        <w:t xml:space="preserve"> Издание руководителями многих образовательных организаций высшего образования,  профессионального образования, общего (школьного) образования, других организаций приказов (локальных актов), обязывающих и принуждающих работников или служащих таких организаций пройти вакцинацию, при отсутствии в таких приказах чёткого порядка отстранения сотрудников, указаний об основаниях и условиях возможного освобождения от обязанности вакцинирования и порядка документального подтверждения таких оснований, свидетельствует о том, что,  по существу, </w:t>
      </w:r>
      <w:r w:rsidRPr="00573DCC">
        <w:rPr>
          <w:b/>
          <w:bCs/>
          <w:sz w:val="28"/>
          <w:szCs w:val="28"/>
        </w:rPr>
        <w:t>это является принуждением к массовой неизбирательной вакцинации работников указанных организаций.</w:t>
      </w:r>
      <w:r w:rsidRPr="004F477E">
        <w:rPr>
          <w:sz w:val="28"/>
          <w:szCs w:val="28"/>
        </w:rPr>
        <w:t xml:space="preserve"> Даже формально относящиеся к этим вопросам текстовые фрагменты таких локальных актов обладают поверхностностью, </w:t>
      </w:r>
      <w:r>
        <w:rPr>
          <w:sz w:val="28"/>
          <w:szCs w:val="28"/>
        </w:rPr>
        <w:t xml:space="preserve">содержат пробелы </w:t>
      </w:r>
      <w:r w:rsidRPr="004F477E">
        <w:rPr>
          <w:sz w:val="28"/>
          <w:szCs w:val="28"/>
        </w:rPr>
        <w:t xml:space="preserve">  и низк</w:t>
      </w:r>
      <w:r>
        <w:rPr>
          <w:sz w:val="28"/>
          <w:szCs w:val="28"/>
        </w:rPr>
        <w:t>ое</w:t>
      </w:r>
      <w:r w:rsidRPr="004F477E">
        <w:rPr>
          <w:sz w:val="28"/>
          <w:szCs w:val="28"/>
        </w:rPr>
        <w:t xml:space="preserve"> качество регламентации. </w:t>
      </w:r>
      <w:r w:rsidR="0019685C" w:rsidRPr="0019685C">
        <w:rPr>
          <w:b/>
          <w:bCs/>
          <w:sz w:val="28"/>
          <w:szCs w:val="28"/>
        </w:rPr>
        <w:t>Более того, руководители образовательных организаций вообще не имеют права издавать подобные приказы без соответствующего предписания Роспотребнадзора РФ</w:t>
      </w:r>
      <w:r w:rsidR="0019685C">
        <w:rPr>
          <w:sz w:val="28"/>
          <w:szCs w:val="28"/>
        </w:rPr>
        <w:t>. (</w:t>
      </w:r>
      <w:r w:rsidR="0019685C" w:rsidRPr="007C1659">
        <w:rPr>
          <w:i/>
          <w:iCs/>
          <w:sz w:val="28"/>
          <w:szCs w:val="28"/>
        </w:rPr>
        <w:t>см. п.3.7</w:t>
      </w:r>
      <w:r w:rsidR="007C1659" w:rsidRPr="007C1659">
        <w:rPr>
          <w:i/>
          <w:iCs/>
          <w:sz w:val="28"/>
          <w:szCs w:val="28"/>
        </w:rPr>
        <w:t>. настоящего заявления</w:t>
      </w:r>
      <w:r w:rsidR="007C1659">
        <w:rPr>
          <w:sz w:val="28"/>
          <w:szCs w:val="28"/>
        </w:rPr>
        <w:t>)</w:t>
      </w:r>
    </w:p>
    <w:p w14:paraId="49726870" w14:textId="0BE18810" w:rsidR="00C43426" w:rsidRPr="004F477E" w:rsidRDefault="00C43426" w:rsidP="00617E94">
      <w:pPr>
        <w:pStyle w:val="s3"/>
        <w:shd w:val="clear" w:color="auto" w:fill="FFFFFF"/>
        <w:spacing w:line="288" w:lineRule="auto"/>
        <w:jc w:val="both"/>
        <w:rPr>
          <w:color w:val="22272F"/>
          <w:sz w:val="28"/>
          <w:szCs w:val="28"/>
        </w:rPr>
      </w:pPr>
      <w:r w:rsidRPr="004F477E">
        <w:rPr>
          <w:sz w:val="28"/>
          <w:szCs w:val="28"/>
        </w:rPr>
        <w:t xml:space="preserve">      Эти инициативы были в немалой степени стимулированы Письмом статс-секретаря – заместителя Министра науки и высшего образования Российской Федерации от 25.06.2021 № МН-20/2218-ПК, </w:t>
      </w:r>
      <w:r w:rsidR="008874C6">
        <w:rPr>
          <w:sz w:val="28"/>
          <w:szCs w:val="28"/>
        </w:rPr>
        <w:t>«Рекомендациями по осуществлению деятельности организаций, находящихся в ведении Министерства образования РФ, в  целях предупреждения распространения новой коронавирусной инфекции (</w:t>
      </w:r>
      <w:r w:rsidR="008874C6">
        <w:rPr>
          <w:sz w:val="28"/>
          <w:szCs w:val="28"/>
          <w:lang w:val="en-US"/>
        </w:rPr>
        <w:t>COVID</w:t>
      </w:r>
      <w:r w:rsidR="008874C6" w:rsidRPr="008874C6">
        <w:rPr>
          <w:sz w:val="28"/>
          <w:szCs w:val="28"/>
        </w:rPr>
        <w:t xml:space="preserve">-19) </w:t>
      </w:r>
      <w:r w:rsidR="008874C6">
        <w:rPr>
          <w:sz w:val="28"/>
          <w:szCs w:val="28"/>
        </w:rPr>
        <w:t xml:space="preserve">от 29.07.2021 г, </w:t>
      </w:r>
      <w:r w:rsidRPr="004F477E">
        <w:rPr>
          <w:sz w:val="28"/>
          <w:szCs w:val="28"/>
        </w:rPr>
        <w:t>рядом иных подобного рода документов, таки</w:t>
      </w:r>
      <w:r>
        <w:rPr>
          <w:sz w:val="28"/>
          <w:szCs w:val="28"/>
        </w:rPr>
        <w:t>х</w:t>
      </w:r>
      <w:r w:rsidRPr="004F477E">
        <w:rPr>
          <w:sz w:val="28"/>
          <w:szCs w:val="28"/>
        </w:rPr>
        <w:t xml:space="preserve">, как </w:t>
      </w:r>
      <w:r w:rsidRPr="004F477E">
        <w:rPr>
          <w:color w:val="22272F"/>
          <w:sz w:val="28"/>
          <w:szCs w:val="28"/>
        </w:rPr>
        <w:t>Временные    методические  рекомендации "Порядок проведения вакцинации взрослого населения против COVID-19", утвержденны</w:t>
      </w:r>
      <w:r>
        <w:rPr>
          <w:color w:val="22272F"/>
          <w:sz w:val="28"/>
          <w:szCs w:val="28"/>
        </w:rPr>
        <w:t>е</w:t>
      </w:r>
      <w:r w:rsidRPr="004F477E">
        <w:rPr>
          <w:color w:val="22272F"/>
          <w:sz w:val="28"/>
          <w:szCs w:val="28"/>
        </w:rPr>
        <w:t xml:space="preserve"> Министерством здравоохранения РФ 2 июля 2021 г. (по состоянию   на 24 июля 2021 г),  некой Информации Департамента здравоохранения города Москвы от 24 июня 2021 г. под названием "Опер штаб Москвы и РПН ответили на главные вопросы работодателей об обязательной вакцинации 60% персонала», </w:t>
      </w:r>
      <w:bookmarkStart w:id="7" w:name="_Hlk79079234"/>
      <w:r w:rsidRPr="004F477E">
        <w:rPr>
          <w:color w:val="22272F"/>
          <w:sz w:val="28"/>
          <w:szCs w:val="28"/>
        </w:rPr>
        <w:t>«Совместн</w:t>
      </w:r>
      <w:r>
        <w:rPr>
          <w:color w:val="22272F"/>
          <w:sz w:val="28"/>
          <w:szCs w:val="28"/>
        </w:rPr>
        <w:t>ые</w:t>
      </w:r>
      <w:r w:rsidRPr="004F477E">
        <w:rPr>
          <w:color w:val="22272F"/>
          <w:sz w:val="28"/>
          <w:szCs w:val="28"/>
        </w:rPr>
        <w:t xml:space="preserve"> разъяснения Минтруда России и Роспотребнадзора по организации вакцинации в организованных рабочих коллективах (трудовых коллективах)</w:t>
      </w:r>
      <w:r>
        <w:rPr>
          <w:color w:val="22272F"/>
          <w:sz w:val="28"/>
          <w:szCs w:val="28"/>
        </w:rPr>
        <w:t xml:space="preserve"> </w:t>
      </w:r>
      <w:r w:rsidRPr="004F477E">
        <w:rPr>
          <w:color w:val="22272F"/>
          <w:sz w:val="28"/>
          <w:szCs w:val="28"/>
        </w:rPr>
        <w:t>и порядку учета процента вакцинированных» от 27 июля 2021 г</w:t>
      </w:r>
      <w:bookmarkEnd w:id="7"/>
      <w:r w:rsidRPr="004F477E">
        <w:rPr>
          <w:color w:val="22272F"/>
          <w:sz w:val="28"/>
          <w:szCs w:val="28"/>
        </w:rPr>
        <w:t xml:space="preserve">. и другими </w:t>
      </w:r>
      <w:r w:rsidRPr="00573DCC">
        <w:rPr>
          <w:b/>
          <w:bCs/>
          <w:sz w:val="28"/>
          <w:szCs w:val="28"/>
        </w:rPr>
        <w:t>необязательными для исполнения рекомендательными документами.</w:t>
      </w:r>
      <w:r w:rsidRPr="004F477E">
        <w:rPr>
          <w:color w:val="22272F"/>
          <w:sz w:val="28"/>
          <w:szCs w:val="28"/>
        </w:rPr>
        <w:t xml:space="preserve"> </w:t>
      </w:r>
    </w:p>
    <w:p w14:paraId="451D6847" w14:textId="77777777" w:rsidR="00C43426" w:rsidRPr="00285D96" w:rsidRDefault="00C43426" w:rsidP="00617E94">
      <w:pPr>
        <w:pStyle w:val="s3"/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85D96">
        <w:rPr>
          <w:sz w:val="28"/>
          <w:szCs w:val="28"/>
        </w:rPr>
        <w:t>То есть это – исключительно волюнтаристские, произвольные и, возможно, политически-мотивированн</w:t>
      </w:r>
      <w:r>
        <w:rPr>
          <w:sz w:val="28"/>
          <w:szCs w:val="28"/>
        </w:rPr>
        <w:t>ы</w:t>
      </w:r>
      <w:r w:rsidRPr="00285D96">
        <w:rPr>
          <w:sz w:val="28"/>
          <w:szCs w:val="28"/>
        </w:rPr>
        <w:t xml:space="preserve">е документы, </w:t>
      </w:r>
      <w:r>
        <w:rPr>
          <w:sz w:val="28"/>
          <w:szCs w:val="28"/>
        </w:rPr>
        <w:t xml:space="preserve">зачастую </w:t>
      </w:r>
      <w:r w:rsidRPr="00285D96">
        <w:rPr>
          <w:sz w:val="28"/>
          <w:szCs w:val="28"/>
        </w:rPr>
        <w:t>подписанные не имеющими никакого отношения к медицине организациями (например, «Росатомом»)</w:t>
      </w:r>
      <w:r>
        <w:rPr>
          <w:sz w:val="28"/>
          <w:szCs w:val="28"/>
        </w:rPr>
        <w:t xml:space="preserve"> и </w:t>
      </w:r>
      <w:r w:rsidRPr="00285D96">
        <w:rPr>
          <w:sz w:val="28"/>
          <w:szCs w:val="28"/>
        </w:rPr>
        <w:t>не представляющи</w:t>
      </w:r>
      <w:r>
        <w:rPr>
          <w:sz w:val="28"/>
          <w:szCs w:val="28"/>
        </w:rPr>
        <w:t>е</w:t>
      </w:r>
      <w:r w:rsidRPr="00285D96">
        <w:rPr>
          <w:sz w:val="28"/>
          <w:szCs w:val="28"/>
        </w:rPr>
        <w:t xml:space="preserve"> никаких научных обоснований. Таким образом, разные составители разных «рекомендаций» в данной сфере и, что более важно, руководители Министерства здравоохранения России просто игнорируют необходимость ознакомления с действующими документами </w:t>
      </w:r>
      <w:r>
        <w:rPr>
          <w:sz w:val="28"/>
          <w:szCs w:val="28"/>
        </w:rPr>
        <w:t xml:space="preserve">хотя бы </w:t>
      </w:r>
      <w:r w:rsidRPr="00285D96">
        <w:rPr>
          <w:sz w:val="28"/>
          <w:szCs w:val="28"/>
        </w:rPr>
        <w:t>тех же разработчиков препаратов. Сам факт того, что выбрана форма не нормативно-правового акта, а неких «рекомендаций», формально даёт им возможность для отговорок в будущем (могут сказать: «мы всего лишь рекомендуем, советуем, а решение принимаете вы под свою ответственность»).</w:t>
      </w:r>
    </w:p>
    <w:p w14:paraId="14365299" w14:textId="77777777" w:rsidR="00C43426" w:rsidRPr="004F477E" w:rsidRDefault="00C43426" w:rsidP="00617E94">
      <w:pPr>
        <w:pStyle w:val="s3"/>
        <w:shd w:val="clear" w:color="auto" w:fill="FFFFFF"/>
        <w:spacing w:line="288" w:lineRule="auto"/>
        <w:jc w:val="both"/>
        <w:rPr>
          <w:b/>
          <w:bCs/>
          <w:sz w:val="28"/>
          <w:szCs w:val="28"/>
        </w:rPr>
      </w:pPr>
      <w:r w:rsidRPr="004F477E">
        <w:rPr>
          <w:color w:val="22272F"/>
          <w:sz w:val="28"/>
          <w:szCs w:val="28"/>
        </w:rPr>
        <w:t xml:space="preserve">      В этой связи необходимо подчеркнуть, что в соответствии </w:t>
      </w:r>
      <w:r w:rsidRPr="00573DCC">
        <w:rPr>
          <w:color w:val="22272F"/>
          <w:sz w:val="28"/>
          <w:szCs w:val="28"/>
        </w:rPr>
        <w:t xml:space="preserve">с  </w:t>
      </w:r>
      <w:r w:rsidRPr="00573DCC">
        <w:rPr>
          <w:sz w:val="28"/>
          <w:szCs w:val="28"/>
        </w:rPr>
        <w:t xml:space="preserve">пунктом 2 </w:t>
      </w:r>
      <w:r w:rsidRPr="00AB36D8">
        <w:rPr>
          <w:b/>
          <w:bCs/>
          <w:sz w:val="28"/>
          <w:szCs w:val="28"/>
        </w:rPr>
        <w:t>«Правил подготовки нормативных правовых актов федеральных органов исполнительной власти и их государственной регистрации», утвержденных  Постановлением Правительства Российской Федерации от «13» августа 1997 года № 1009</w:t>
      </w:r>
      <w:r w:rsidRPr="004F477E">
        <w:rPr>
          <w:sz w:val="28"/>
          <w:szCs w:val="28"/>
        </w:rPr>
        <w:t xml:space="preserve"> «Об утверждении Правил подготовки нормативных правовых актов федеральных органов исполнительной власти и их государственной регистрации» - </w:t>
      </w:r>
      <w:r w:rsidRPr="004F477E">
        <w:rPr>
          <w:b/>
          <w:bCs/>
          <w:sz w:val="28"/>
          <w:szCs w:val="28"/>
        </w:rPr>
        <w:t xml:space="preserve">нормативные правовые акты издаются федеральными органами исполнительной власти в виде постановлений, приказов, инструкций и положений. Издание нормативных правовых актов в виде писем, распоряжений и телеграмм не допускается. </w:t>
      </w:r>
    </w:p>
    <w:p w14:paraId="030B7327" w14:textId="77777777" w:rsidR="00C43426" w:rsidRPr="00744DB0" w:rsidRDefault="00C43426" w:rsidP="00617E94">
      <w:pPr>
        <w:pStyle w:val="s3"/>
        <w:shd w:val="clear" w:color="auto" w:fill="FFFFFF"/>
        <w:spacing w:line="288" w:lineRule="auto"/>
        <w:jc w:val="both"/>
        <w:rPr>
          <w:b/>
          <w:bCs/>
          <w:sz w:val="28"/>
          <w:szCs w:val="28"/>
        </w:rPr>
      </w:pPr>
      <w:r w:rsidRPr="004F477E">
        <w:rPr>
          <w:b/>
          <w:bCs/>
          <w:sz w:val="28"/>
          <w:szCs w:val="28"/>
        </w:rPr>
        <w:t xml:space="preserve">     </w:t>
      </w:r>
      <w:r w:rsidRPr="004F477E">
        <w:rPr>
          <w:color w:val="FF0000"/>
          <w:sz w:val="28"/>
          <w:szCs w:val="28"/>
        </w:rPr>
        <w:t xml:space="preserve"> </w:t>
      </w:r>
      <w:r w:rsidRPr="00744DB0">
        <w:rPr>
          <w:sz w:val="28"/>
          <w:szCs w:val="28"/>
        </w:rPr>
        <w:t xml:space="preserve">Это положение  подтверждено также в письме от «22» июля 2020 года № 09-11169-2020-40 Федеральной службой по надзору в сфере защиты прав потребителей и благополучия человека, в котором разъяснено, что </w:t>
      </w:r>
      <w:r w:rsidRPr="00744DB0">
        <w:rPr>
          <w:b/>
          <w:bCs/>
          <w:sz w:val="28"/>
          <w:szCs w:val="28"/>
        </w:rPr>
        <w:t>рекомендации Роспотребнадзора не являются нормативным правовым актом, не содержат правовых норм и не направлены на установление, изменение или отмену прав и обязанностей граждан, юридических лиц и индивидуальных предпринимателей, так как носят рекомендательный характер. Какая-либо ответственность за неисполнение рекомендаций не предусмотрена.</w:t>
      </w:r>
    </w:p>
    <w:p w14:paraId="694D6227" w14:textId="77777777" w:rsidR="00C43426" w:rsidRPr="00744DB0" w:rsidRDefault="00C43426" w:rsidP="00617E94">
      <w:pPr>
        <w:spacing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477E">
        <w:rPr>
          <w:rFonts w:ascii="Times New Roman" w:hAnsi="Times New Roman" w:cs="Times New Roman"/>
          <w:sz w:val="28"/>
          <w:szCs w:val="28"/>
        </w:rPr>
        <w:t>Вот, например, ответ Государственной инспекции труда в городе Санкт-Петербурге №78\9262-21-ОБ\724\1от 15.06.2021г., подписанный начальником отдела М.В.Кошкиным, в котором указано: «</w:t>
      </w:r>
      <w:r w:rsidRPr="004F477E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FFFFFF"/>
        </w:rPr>
        <w:t xml:space="preserve">В соответствии со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ст.  20 Федерального Закона от 21.11.2011 г. № 323-ФЗ «Об основах охраны 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здоровья граждан Российской Федерации» постановка прививки без письменного согласия противозаконна. На основании ст. 5 Федерального Закона от 17.09.1998 г. № 157 «Об иммунопрофилактике инфекционных болезней», работодатель не может заставить сотрудника сделать прививку (п.2 статьи 11 Закона от 17.09.1998 г. № 157-ФЗ. Отказ от проведения медицинского вмешательства, в том числе, от профилактических прививок, оформляется в письменной форме (ч.7 статьи 20 Закона №323 ФЗ, п.п.1,3 статьи 5 Закона №157-ФЗ). </w:t>
      </w:r>
      <w:r w:rsidRPr="00EB6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Работодатель в данном случае не имеет права применять какие-либо меры к работнику</w:t>
      </w:r>
      <w:r w:rsidRPr="004F477E">
        <w:rPr>
          <w:rFonts w:ascii="Times New Roman" w:hAnsi="Times New Roman" w:cs="Times New Roman"/>
          <w:i/>
          <w:iCs/>
          <w:sz w:val="28"/>
          <w:szCs w:val="28"/>
        </w:rPr>
        <w:t xml:space="preserve">.» </w:t>
      </w:r>
    </w:p>
    <w:p w14:paraId="58BB5AD8" w14:textId="77777777" w:rsidR="00C43426" w:rsidRPr="00744DB0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Напрашивается закономерный вопрос – почему руководители отдельных образовательных организаций, при имеющихся у них законных инструментах, «взяли под козырек» и </w:t>
      </w:r>
      <w:r w:rsidRPr="00744DB0">
        <w:rPr>
          <w:rFonts w:ascii="Times New Roman" w:hAnsi="Times New Roman" w:cs="Times New Roman"/>
          <w:b/>
          <w:bCs/>
          <w:sz w:val="28"/>
          <w:szCs w:val="28"/>
        </w:rPr>
        <w:t>в нарушение конституционных норм, норм трудового законодательства, законодательства об образовании и здравоохранении, пошли на грубейшие нарушения закона и не предприняли никаких действий для отстаивания прав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законных интересов </w:t>
      </w:r>
      <w:r w:rsidRPr="00744DB0">
        <w:rPr>
          <w:rFonts w:ascii="Times New Roman" w:hAnsi="Times New Roman" w:cs="Times New Roman"/>
          <w:b/>
          <w:bCs/>
          <w:sz w:val="28"/>
          <w:szCs w:val="28"/>
        </w:rPr>
        <w:t>своих сотрудников и студентов в правовом поле?</w:t>
      </w:r>
    </w:p>
    <w:p w14:paraId="2698F7CC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E9F">
        <w:rPr>
          <w:rFonts w:ascii="Times New Roman" w:hAnsi="Times New Roman" w:cs="Times New Roman"/>
          <w:b/>
          <w:bCs/>
          <w:sz w:val="28"/>
          <w:szCs w:val="28"/>
        </w:rPr>
        <w:t>3.7.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  <w:u w:val="single"/>
        </w:rPr>
        <w:t xml:space="preserve">А теперь подробнее рассмотрим вопрос, почему именно руководители образовательных организаций не могут </w:t>
      </w:r>
      <w:r w:rsidRPr="004F47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самостоятельно </w:t>
      </w:r>
      <w:r w:rsidRPr="004F477E">
        <w:rPr>
          <w:rFonts w:ascii="Times New Roman" w:hAnsi="Times New Roman" w:cs="Times New Roman"/>
          <w:sz w:val="28"/>
          <w:szCs w:val="28"/>
          <w:u w:val="single"/>
        </w:rPr>
        <w:t>отстранять от работы не прошедших «вакцинацию» сотрудников:</w:t>
      </w:r>
    </w:p>
    <w:p w14:paraId="55671317" w14:textId="77777777" w:rsidR="00C43426" w:rsidRPr="004F477E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действующего трудового законодательства, отстранение от работ в случаях, не предусмотренных </w:t>
      </w:r>
      <w:hyperlink r:id="rId38" w:anchor="/document/12125268/entry/76" w:history="1">
        <w:r w:rsidRPr="004F477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статьей 76</w:t>
        </w:r>
      </w:hyperlink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ТК РФ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 Такого основания для отстранения от работы, как отсутствие профилактических прививок, сама </w:t>
      </w:r>
      <w:hyperlink r:id="rId39" w:anchor="/document/12125268/entry/76" w:history="1">
        <w:r w:rsidRPr="004F4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76</w:t>
        </w:r>
      </w:hyperlink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также не содержит. </w:t>
      </w:r>
      <w:hyperlink r:id="rId40" w:anchor="/document/12125268/entry/76107" w:history="1">
        <w:r w:rsidRPr="004F4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восьмой части первой ст. 76</w:t>
        </w:r>
      </w:hyperlink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позволяет отстранять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работы в случаях, предусмотренных федеральными законами и иными нормативными правовыми актами РФ (то есть, </w:t>
      </w:r>
      <w:r w:rsidRPr="00EB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федерального уровня). </w:t>
      </w:r>
    </w:p>
    <w:p w14:paraId="6E544C38" w14:textId="77777777" w:rsidR="00C43426" w:rsidRPr="00EB6E9F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устанавливать случаи отстранения от работы на основании постановлений субъектов РФ Трудовой кодекс РФ не предусматривает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тому же, и сами постановления главных санитарных врачей субъектов РФ про отстранение от работы сотрудников организаций и предприятий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НИЧЕГО не говорят.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предусматривают только обязанность руководителей организаций и ИП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«обеспечить и организовать»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профилактических прививок 60% своего персонала. Если обратиться к лексическому анализу этих глаголов, то становится ясно, что речь идет о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ряда  определенных мероприятий, позволяющи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 организаций законно «отчитаться» по всем  пунктам постановлений санитарных врачей, например: выделить день для прохождения процедуры, надлежащим образом информировать сотрудников о всех вопросах, касающихся «вакцинации», собрать отказы от медицинского вмешательства, законные  отказы от предоставления персональных данных и предоставить эти сведения в Роспотребнадзор. </w:t>
      </w:r>
      <w:r w:rsidRPr="00EB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Все! Требования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</w:t>
      </w:r>
      <w:r w:rsidRPr="00EB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санитарных врачей будут считаться выполненными.</w:t>
      </w:r>
    </w:p>
    <w:p w14:paraId="32FCEBA4" w14:textId="77777777" w:rsidR="00C43426" w:rsidRPr="004F477E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этом, 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47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организациях, осуществляющих образовательную деятельность, включены в перечень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825, отстранение за отказ от профилактических прививок лиц из указанного списка профессий, утвержденного указанным Постановлением Правительства (учителей, отдельных категорий медработников и т.п.),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требует отдельного предписания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федеральных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санитарных властей.</w:t>
      </w:r>
    </w:p>
    <w:p w14:paraId="2BE8D09D" w14:textId="77777777" w:rsidR="00C43426" w:rsidRPr="00EB6E9F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 насколько нам известно, таких предписаний от Роспотребнадзора РФ с пофамильными списками для отстранения сотрудников, не прошедших принудительную «вакцинацию», образовательными организациями получено не было. </w:t>
      </w:r>
    </w:p>
    <w:p w14:paraId="1D97EF4E" w14:textId="7FA6BBFA" w:rsidR="00C43426" w:rsidRPr="00AB36D8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 есть, если работодатели, вняв упомянутым выше необязательным рекомендациям Оперштаба и Роспотребна</w:t>
      </w:r>
      <w:r w:rsidR="007C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зора, решат </w:t>
      </w:r>
      <w:r w:rsidRPr="00AB3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САМОСТОЯТЕЛЬНО</w:t>
      </w:r>
      <w:r w:rsidRPr="00EB6E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отстранять работников, даже входящих в перечень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4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825, от исполнения должностных обязанностей за отсутствие «прививки», </w:t>
      </w:r>
      <w:r w:rsidRPr="00AB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такие действия будут признаны незаконными. </w:t>
      </w:r>
    </w:p>
    <w:p w14:paraId="68C435C3" w14:textId="61AC4475" w:rsidR="00C43426" w:rsidRPr="006D778B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586D6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8</w:t>
      </w:r>
      <w:r w:rsidRPr="00586D6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.</w:t>
      </w:r>
      <w:r w:rsidRPr="004F47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свете последних  рекомендаций из </w:t>
      </w:r>
      <w:r w:rsidRPr="004F477E">
        <w:rPr>
          <w:rFonts w:ascii="Times New Roman" w:hAnsi="Times New Roman" w:cs="Times New Roman"/>
          <w:color w:val="22272F"/>
          <w:sz w:val="28"/>
          <w:szCs w:val="28"/>
        </w:rPr>
        <w:t>«Совместного разъяснения Минтруда России и Роспотребнадзора по организации вакцинации в организованных рабочих коллективах (трудовых коллективах)и порядку учета процента вакцинированных» от 27 июля 2021 г.</w:t>
      </w:r>
      <w:r w:rsidRPr="004F47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определяющ</w:t>
      </w:r>
      <w:r w:rsidR="007C16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Pr="004F47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что </w:t>
      </w:r>
      <w:r w:rsidRPr="00586D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"для стабилизации ситуации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назад)", считаем необходимым еще раз напомнить,</w:t>
      </w:r>
      <w:r w:rsidRPr="004F477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что </w:t>
      </w:r>
      <w:r w:rsidRPr="006D778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действующее </w:t>
      </w:r>
      <w:r w:rsidRPr="006D778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lastRenderedPageBreak/>
        <w:t xml:space="preserve">законодательство РФ не позволяет главным санитарным врачам возлагать обязанности по проведению вакцинации </w:t>
      </w:r>
      <w:r w:rsidRPr="006D778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val="single"/>
          <w:lang w:eastAsia="ru-RU"/>
        </w:rPr>
        <w:t>на работодателя</w:t>
      </w:r>
      <w:r w:rsidRPr="006D778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. </w:t>
      </w:r>
      <w:r w:rsidRPr="006D77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</w:t>
      </w:r>
      <w:r w:rsidRPr="007C165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 </w:t>
      </w:r>
      <w:hyperlink r:id="rId41" w:anchor="/document/12113020/entry/90" w:history="1">
        <w:r w:rsidRPr="007C165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пунктом  1 статьи  8</w:t>
        </w:r>
      </w:hyperlink>
      <w:r w:rsidRPr="007C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C1659" w:rsidRPr="007C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№</w:t>
      </w:r>
      <w:r w:rsidRPr="007C165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157-ФЗ</w:t>
      </w:r>
      <w:r w:rsidRPr="006D77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осуществление иммунопрофилактики  обеспечивают Минздрав России, Роспотребнадзор и органы исполнительной власти субъектов РФ в сфере здравоохранения.</w:t>
      </w:r>
      <w:r w:rsidRPr="006D778B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14:paraId="76D67B1E" w14:textId="77777777" w:rsidR="007C1659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в этом списке не упомянуты.</w:t>
      </w:r>
      <w:r w:rsidRPr="006D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F5D0B" w14:textId="3A9E3035" w:rsidR="00C43426" w:rsidRPr="007C1659" w:rsidRDefault="007C1659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3426" w:rsidRPr="006D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устанавливать обязательные для исполнения гражданами и организациями  правила поведения при введении режима повышенной готовности или чрезвычайной ситуации наделены Правительство РФ и органы власти субъекта РФ (</w:t>
      </w:r>
      <w:hyperlink r:id="rId42" w:anchor="/document/10107960/entry/10011" w:history="1">
        <w:r w:rsidR="00C43426" w:rsidRPr="006D7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"а.1" ст. 10</w:t>
        </w:r>
      </w:hyperlink>
      <w:r w:rsidR="00C43426" w:rsidRPr="006D77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anchor="/document/10107960/entry/11118" w:history="1">
        <w:r w:rsidR="00C43426" w:rsidRPr="006D7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 "у" п. 1 ст. 11</w:t>
        </w:r>
      </w:hyperlink>
      <w:r w:rsidR="00C43426" w:rsidRPr="006D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21.12.1994 N 68-ФЗ), а не главные санитарные врачи субъектов РФ, которые являются руководителями территориальных органов Роспотребнадзора </w:t>
      </w:r>
      <w:r w:rsidR="00C43426" w:rsidRPr="007C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44" w:anchor="/document/12115118/entry/4603" w:history="1">
        <w:r w:rsidR="00C43426" w:rsidRPr="007C165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п. 3 ст. 46</w:t>
        </w:r>
      </w:hyperlink>
      <w:r w:rsidR="00C43426" w:rsidRPr="007C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Закона N 52-ФЗ).</w:t>
      </w:r>
    </w:p>
    <w:p w14:paraId="61B15BB7" w14:textId="77777777" w:rsidR="00C43426" w:rsidRPr="006D778B" w:rsidRDefault="00C43426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72F"/>
          <w:sz w:val="28"/>
          <w:szCs w:val="28"/>
          <w:lang w:eastAsia="ru-RU"/>
        </w:rPr>
      </w:pPr>
      <w:r w:rsidRPr="00642A3D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lang w:eastAsia="ru-RU"/>
        </w:rPr>
        <w:t>Итоги депутатского расследования Елены Шуваловой.  Нарушение закона и Конституции при проведении принудительной вакцинаци</w:t>
      </w:r>
      <w:r w:rsidRPr="006D778B">
        <w:rPr>
          <w:rFonts w:ascii="Times New Roman" w:eastAsia="Times New Roman" w:hAnsi="Times New Roman" w:cs="Times New Roman"/>
          <w:i/>
          <w:iCs/>
          <w:color w:val="22272F"/>
          <w:sz w:val="28"/>
          <w:szCs w:val="28"/>
          <w:lang w:eastAsia="ru-RU"/>
        </w:rPr>
        <w:t>и,</w:t>
      </w:r>
      <w:r w:rsidRPr="006D778B">
        <w:rPr>
          <w:rFonts w:ascii="Times New Roman" w:eastAsia="Times New Roman" w:hAnsi="Times New Roman" w:cs="Times New Roman"/>
          <w:b/>
          <w:bCs/>
          <w:i/>
          <w:iCs/>
          <w:color w:val="22272F"/>
          <w:sz w:val="28"/>
          <w:szCs w:val="28"/>
          <w:lang w:eastAsia="ru-RU"/>
        </w:rPr>
        <w:t xml:space="preserve"> с выводами которого мы полностью согласны: </w:t>
      </w:r>
    </w:p>
    <w:p w14:paraId="6C186AD2" w14:textId="46CA3050" w:rsidR="00C43426" w:rsidRPr="004F477E" w:rsidRDefault="007D38AA" w:rsidP="00617E94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t xml:space="preserve">        </w:t>
      </w:r>
      <w:hyperlink r:id="rId45" w:history="1">
        <w:r w:rsidRPr="001B5F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https://youtu.be/9JLaRerW3NM</w:t>
        </w:r>
      </w:hyperlink>
    </w:p>
    <w:p w14:paraId="7FC6F757" w14:textId="77777777" w:rsidR="00C43426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 т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аким образом</w:t>
      </w:r>
      <w:r w:rsidRPr="006D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D77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самостоятельное</w:t>
      </w:r>
      <w:r w:rsidRPr="006D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отстранение от работы сотрудников и преподавателей образовательных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 также любых других организаций, ИП и предприятий) на основании издания соответствующих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локальных 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приказов,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исполнение постановлений региональных санитарных врачей, 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является незаконным и противоречит порядку, установленному действующим законодательством Российской Федерации.  </w:t>
      </w:r>
    </w:p>
    <w:p w14:paraId="0F0BCAF5" w14:textId="77777777" w:rsidR="00C43426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6D77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Подобные локальные акты, подписанные руководителями указанных организаций, подлежат немедленной отмене.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75C057" w14:textId="77777777" w:rsidR="00C43426" w:rsidRPr="008C5105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противном случае, это повлечет за собой массовые обращения в трудовые инспекции и подачу исков в судебные инстанции с возможными негативными для работодателей последствиями, заключающимися в выплатах компенсаций за необоснованное </w:t>
      </w:r>
      <w:r w:rsidRPr="008C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отстранение от работы, вынужденный прогул и возмещение морального вреда.</w:t>
      </w:r>
    </w:p>
    <w:p w14:paraId="0A60B14F" w14:textId="77777777" w:rsidR="00C43426" w:rsidRPr="004F477E" w:rsidRDefault="00C43426" w:rsidP="00617E94">
      <w:pPr>
        <w:shd w:val="clear" w:color="auto" w:fill="FFFFFF"/>
        <w:spacing w:after="4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4). ЗАПРЕТ НА СБОР И ПЕРЕДАЧУ ПЕРСОНАЛЬНЫХ ДАННЫХ</w:t>
      </w:r>
    </w:p>
    <w:p w14:paraId="3A7EE629" w14:textId="77777777" w:rsidR="00C43426" w:rsidRPr="007C1659" w:rsidRDefault="00C43426" w:rsidP="00617E94">
      <w:pPr>
        <w:pStyle w:val="ac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59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r w:rsidRPr="007C1659">
        <w:rPr>
          <w:rFonts w:ascii="Times New Roman" w:hAnsi="Times New Roman" w:cs="Times New Roman"/>
          <w:b/>
          <w:bCs/>
          <w:sz w:val="28"/>
          <w:szCs w:val="28"/>
        </w:rPr>
        <w:t>статьей 23 Конституции РФ</w:t>
      </w:r>
      <w:r w:rsidRPr="007C1659">
        <w:rPr>
          <w:rFonts w:ascii="Times New Roman" w:hAnsi="Times New Roman" w:cs="Times New Roman"/>
          <w:sz w:val="28"/>
          <w:szCs w:val="28"/>
        </w:rPr>
        <w:t xml:space="preserve"> государством гарантируется </w:t>
      </w:r>
      <w:r w:rsidRPr="007C165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тайна частной жизни, личной и семейной тайны граждан</w:t>
      </w:r>
      <w:r w:rsidRPr="007C1659">
        <w:rPr>
          <w:rFonts w:ascii="Times New Roman" w:hAnsi="Times New Roman" w:cs="Times New Roman"/>
          <w:sz w:val="28"/>
          <w:szCs w:val="28"/>
        </w:rPr>
        <w:t xml:space="preserve">.  </w:t>
      </w:r>
      <w:r w:rsidRPr="007C16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24 Конституции РФ</w:t>
      </w:r>
      <w:r w:rsidRPr="007C1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определяет, что сбор, хранение, использование и распространение информации о частной жизни лица без его согласия не допускаются.</w:t>
      </w:r>
      <w:r w:rsidRPr="007C1659">
        <w:rPr>
          <w:rFonts w:ascii="Times New Roman" w:hAnsi="Times New Roman" w:cs="Times New Roman"/>
          <w:sz w:val="28"/>
          <w:szCs w:val="28"/>
        </w:rPr>
        <w:t xml:space="preserve"> </w:t>
      </w:r>
      <w:r w:rsidRPr="007C1659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п. 1 статьи 13 </w:t>
      </w:r>
      <w:hyperlink r:id="rId46" w:history="1">
        <w:r w:rsidRPr="007C1659">
          <w:rPr>
            <w:rFonts w:ascii="Times New Roman" w:hAnsi="Times New Roman" w:cs="Times New Roman"/>
            <w:b/>
            <w:bCs/>
            <w:sz w:val="28"/>
            <w:szCs w:val="28"/>
          </w:rPr>
          <w:t>Федерального закона от 21.11.2011 № 323-ФЗ  «Об основах охраны здоровья граждан в Российской Федерации»</w:t>
        </w:r>
      </w:hyperlink>
      <w:bookmarkStart w:id="8" w:name="dst100102"/>
      <w:bookmarkEnd w:id="8"/>
      <w:r w:rsidRPr="007C1659">
        <w:rPr>
          <w:rFonts w:ascii="Times New Roman" w:hAnsi="Times New Roman" w:cs="Times New Roman"/>
          <w:sz w:val="28"/>
          <w:szCs w:val="28"/>
        </w:rPr>
        <w:t>, 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31509128" w14:textId="5F3F0CCA" w:rsidR="00C43426" w:rsidRPr="007C1659" w:rsidRDefault="00C43426" w:rsidP="00617E94">
      <w:pPr>
        <w:pStyle w:val="ac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59">
        <w:rPr>
          <w:rFonts w:ascii="Times New Roman" w:hAnsi="Times New Roman" w:cs="Times New Roman"/>
          <w:sz w:val="28"/>
          <w:szCs w:val="28"/>
        </w:rPr>
        <w:t xml:space="preserve">     Согласно </w:t>
      </w:r>
      <w:r w:rsidRPr="007C1659">
        <w:rPr>
          <w:rFonts w:ascii="Times New Roman" w:hAnsi="Times New Roman" w:cs="Times New Roman"/>
          <w:b/>
          <w:bCs/>
          <w:sz w:val="28"/>
          <w:szCs w:val="28"/>
        </w:rPr>
        <w:t>части 1 статьи</w:t>
      </w:r>
      <w:r w:rsidR="009A4313" w:rsidRPr="007C1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659">
        <w:rPr>
          <w:rFonts w:ascii="Times New Roman" w:hAnsi="Times New Roman" w:cs="Times New Roman"/>
          <w:b/>
          <w:bCs/>
          <w:sz w:val="28"/>
          <w:szCs w:val="28"/>
        </w:rPr>
        <w:t>150 </w:t>
      </w:r>
      <w:hyperlink r:id="rId47" w:tooltip="Гражданский кодекс Российской Федерации" w:history="1">
        <w:r w:rsidRPr="007C1659">
          <w:rPr>
            <w:rFonts w:ascii="Times New Roman" w:hAnsi="Times New Roman" w:cs="Times New Roman"/>
            <w:b/>
            <w:bCs/>
            <w:sz w:val="28"/>
            <w:szCs w:val="28"/>
          </w:rPr>
          <w:t>Гражданского кодекса   РФ</w:t>
        </w:r>
      </w:hyperlink>
      <w:r w:rsidRPr="007C1659">
        <w:rPr>
          <w:rFonts w:ascii="Times New Roman" w:hAnsi="Times New Roman" w:cs="Times New Roman"/>
          <w:sz w:val="28"/>
          <w:szCs w:val="28"/>
        </w:rPr>
        <w:t xml:space="preserve"> неприкосновенность частной жизни, личная и семейная тайна, как и другие личные неимущественные права и нематериальные блага, принадлежащие гражданину от рождения или в силу закона, неотчуждаемы и непередаваемы иным способом. </w:t>
      </w:r>
    </w:p>
    <w:p w14:paraId="7ADD7256" w14:textId="77777777" w:rsidR="00C43426" w:rsidRPr="007C1659" w:rsidRDefault="00C43426" w:rsidP="00617E94">
      <w:pPr>
        <w:pStyle w:val="ac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59">
        <w:rPr>
          <w:rFonts w:ascii="Times New Roman" w:hAnsi="Times New Roman" w:cs="Times New Roman"/>
          <w:b/>
          <w:bCs/>
          <w:sz w:val="28"/>
          <w:szCs w:val="28"/>
        </w:rPr>
        <w:t xml:space="preserve">     Статьей 9 </w:t>
      </w:r>
      <w:bookmarkStart w:id="9" w:name="_Hlk79083635"/>
      <w:r w:rsidRPr="007C1659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27.06.2006 года № 152-ФЗ «О персональных данных»</w:t>
      </w:r>
      <w:r w:rsidRPr="007C1659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7C1659">
        <w:rPr>
          <w:rFonts w:ascii="Times New Roman" w:hAnsi="Times New Roman" w:cs="Times New Roman"/>
          <w:sz w:val="28"/>
          <w:szCs w:val="28"/>
        </w:rPr>
        <w:t xml:space="preserve">предусматривают получение письменного согласия гражданина на сбор, хранение и распространение персональных данных третьим лицам.  </w:t>
      </w:r>
    </w:p>
    <w:p w14:paraId="1C784009" w14:textId="77777777" w:rsidR="00C43426" w:rsidRPr="007C1659" w:rsidRDefault="00C43426" w:rsidP="00617E94">
      <w:pPr>
        <w:pStyle w:val="ac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59">
        <w:rPr>
          <w:rFonts w:ascii="Times New Roman" w:hAnsi="Times New Roman" w:cs="Times New Roman"/>
          <w:sz w:val="28"/>
          <w:szCs w:val="28"/>
        </w:rPr>
        <w:t xml:space="preserve">     Сохранение в тайне данных, касающихся состояния здоровья человека, также гарантируется </w:t>
      </w:r>
      <w:r w:rsidRPr="007C1659">
        <w:rPr>
          <w:rFonts w:ascii="Times New Roman" w:hAnsi="Times New Roman" w:cs="Times New Roman"/>
          <w:b/>
          <w:bCs/>
          <w:sz w:val="28"/>
          <w:szCs w:val="28"/>
        </w:rPr>
        <w:t>ст. 10 Федерального Закона от 27.06.2006 года № 152-ФЗ «О персональных данных»</w:t>
      </w:r>
      <w:r w:rsidRPr="007C1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D573C" w14:textId="77777777" w:rsidR="00C43426" w:rsidRPr="007C1659" w:rsidRDefault="00C43426" w:rsidP="00617E94">
      <w:pPr>
        <w:pStyle w:val="ac"/>
        <w:spacing w:line="28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487AF3" w14:textId="77777777" w:rsidR="00C43426" w:rsidRPr="007C1659" w:rsidRDefault="00C43426" w:rsidP="00617E94">
      <w:pPr>
        <w:pStyle w:val="ac"/>
        <w:spacing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7C165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Соответственно, состояние здоровья студентов и сотрудников образовательной организации и вопрос об их «вакцинальном» статусе составляет врачебную тайну и не подлежит разглашению без их письменного согласия. </w:t>
      </w:r>
      <w:r w:rsidRPr="007C16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За разглашение врачебной тайны предусмотрена уголовная ответственность в порядке   </w:t>
      </w:r>
      <w:r w:rsidRPr="007C16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ч.2 ст.137 УК РФ</w:t>
      </w:r>
      <w:r w:rsidRPr="007C165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</w:t>
      </w:r>
    </w:p>
    <w:p w14:paraId="3FA1BA88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DCFB8" w14:textId="77777777" w:rsidR="00C43426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Следовательно, Закон не дает работодателям и руководителям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никакого права требовать предоставления указанной информации.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Иными словами, работодатель попросту не имеет права и </w:t>
      </w:r>
      <w:r w:rsidRPr="004F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возможности узнать, например, какой именно процент его работников «вакцинирован», если сами работники не захотят предоставить ему такую информацию. То же самое касается и студентов.</w:t>
      </w:r>
    </w:p>
    <w:p w14:paraId="0796974B" w14:textId="77777777" w:rsidR="00C43426" w:rsidRPr="004F477E" w:rsidRDefault="00C43426" w:rsidP="00617E94">
      <w:pPr>
        <w:shd w:val="clear" w:color="auto" w:fill="FFFFFF"/>
        <w:spacing w:after="4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Кроме того, администрация образовательных организаций, в силу изложенных выше норм и доказательств, ни при каких обстоятельствах не имеет никакого права требовать у студентов и сотрудников</w:t>
      </w:r>
      <w:r w:rsidRPr="003F0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представления сертификатов о прохождении вакцинации, ПЦР-тестов, любых справок о перенесенных заболеваниях или имеющихся противопоказаниях от профилактических прививок. Эти требования даже не выдвинуты – ни в постановлениях санитарных врачей, ни в приказах Минздрава. Тогда на каком основании вы вообще позволили включать такие незаконные требования в свои локальные акты?!</w:t>
      </w:r>
    </w:p>
    <w:p w14:paraId="3736DCBB" w14:textId="77777777" w:rsidR="00C43426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4EBECC85" w14:textId="77777777" w:rsidR="00C43426" w:rsidRPr="00F855DB" w:rsidRDefault="00C43426" w:rsidP="00617E94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5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F855D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F855D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ЗАКЛЮЧИТЕЛЬНЫЕ ПОЛОЖЕНИЯ.</w:t>
      </w:r>
    </w:p>
    <w:p w14:paraId="08B8FB50" w14:textId="77777777" w:rsidR="00C43426" w:rsidRDefault="00C43426" w:rsidP="00617E9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5D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ПРЕДУПРЕЖДЕНИЕ ОБ УГОЛОВНОЙ ОТВЕТСТВЕННОСТИ</w:t>
      </w:r>
    </w:p>
    <w:p w14:paraId="3B8DDC3E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77E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считаем необходимым отметить, что в соответствии со </w:t>
      </w:r>
      <w:r w:rsidRPr="004A4B44"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атьей </w:t>
      </w:r>
      <w:r w:rsidRPr="004A4B44">
        <w:rPr>
          <w:rFonts w:ascii="Times New Roman" w:hAnsi="Times New Roman" w:cs="Times New Roman"/>
          <w:b/>
          <w:bCs/>
          <w:sz w:val="28"/>
          <w:szCs w:val="28"/>
        </w:rPr>
        <w:t>21 Конституции РФ</w:t>
      </w:r>
      <w:r w:rsidRPr="004F477E">
        <w:rPr>
          <w:rFonts w:ascii="Times New Roman" w:hAnsi="Times New Roman" w:cs="Times New Roman"/>
          <w:sz w:val="28"/>
          <w:szCs w:val="28"/>
        </w:rPr>
        <w:t xml:space="preserve"> мероприятия, организованные без соответствующего законного основания (под законным понимается основание, закрепленное статьей 15 Конституции РФ) отнесены законодательством к пыткам, насилию, другому жестокому или унижающему человеческое достоинство обращению, медицинским, научным или иным опытам.   Согласно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пункту 3 ст</w:t>
      </w:r>
      <w:r>
        <w:rPr>
          <w:rFonts w:ascii="Times New Roman" w:hAnsi="Times New Roman" w:cs="Times New Roman"/>
          <w:b/>
          <w:bCs/>
          <w:sz w:val="28"/>
          <w:szCs w:val="28"/>
        </w:rPr>
        <w:t>атьи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 xml:space="preserve"> 41 Конституции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Pr="004F477E">
        <w:rPr>
          <w:rFonts w:ascii="Times New Roman" w:hAnsi="Times New Roman" w:cs="Times New Roman"/>
          <w:sz w:val="28"/>
          <w:szCs w:val="28"/>
        </w:rPr>
        <w:t xml:space="preserve"> сокрытие должностными лицами любого уровня фактов и обстоятельств, создающих угрозу для жизни и здоровья людей, влечет за собой ответственность в соответствии с федеральным законом. Сокрыти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Pr="004F477E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F477E">
        <w:rPr>
          <w:rFonts w:ascii="Times New Roman" w:hAnsi="Times New Roman" w:cs="Times New Roman"/>
          <w:sz w:val="28"/>
          <w:szCs w:val="28"/>
        </w:rPr>
        <w:t>не только утаивание информации, но и распространение заведомо недостоверной, ложной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>о состоянии окружающей среды, санитарно-эпидемиологическом состоянии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7E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F477E">
        <w:rPr>
          <w:rFonts w:ascii="Times New Roman" w:hAnsi="Times New Roman" w:cs="Times New Roman"/>
          <w:sz w:val="28"/>
          <w:szCs w:val="28"/>
        </w:rPr>
        <w:t xml:space="preserve"> и обстоятельствах, угрожающих здоровью людей. </w:t>
      </w:r>
    </w:p>
    <w:p w14:paraId="4C47087F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 Применительно к нашей ситуации это означает, что лица, </w:t>
      </w:r>
      <w:r>
        <w:rPr>
          <w:rFonts w:ascii="Times New Roman" w:hAnsi="Times New Roman" w:cs="Times New Roman"/>
          <w:sz w:val="28"/>
          <w:szCs w:val="28"/>
        </w:rPr>
        <w:t xml:space="preserve">обязывающие и принуждающие </w:t>
      </w:r>
      <w:r w:rsidRPr="004F477E"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преподавателей «вакцинироваться» </w:t>
      </w:r>
      <w:r w:rsidRPr="004F477E">
        <w:rPr>
          <w:rFonts w:ascii="Times New Roman" w:hAnsi="Times New Roman" w:cs="Times New Roman"/>
          <w:sz w:val="28"/>
          <w:szCs w:val="28"/>
        </w:rPr>
        <w:t>экспериментальны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фактически,  </w:t>
      </w:r>
      <w:r w:rsidRPr="004F477E">
        <w:rPr>
          <w:rFonts w:ascii="Times New Roman" w:hAnsi="Times New Roman" w:cs="Times New Roman"/>
          <w:sz w:val="28"/>
          <w:szCs w:val="28"/>
        </w:rPr>
        <w:t xml:space="preserve"> понуждающие  учащихся </w:t>
      </w:r>
      <w:r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4F477E">
        <w:rPr>
          <w:rFonts w:ascii="Times New Roman" w:hAnsi="Times New Roman" w:cs="Times New Roman"/>
          <w:sz w:val="28"/>
          <w:szCs w:val="28"/>
        </w:rPr>
        <w:t xml:space="preserve">к проведению над собой медицинских опытов, будут </w:t>
      </w:r>
      <w:r w:rsidRPr="004F477E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персонально отвечать за содеянное в соответствии со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статьей 53 Конституции</w:t>
      </w:r>
      <w:r w:rsidRPr="004F477E">
        <w:rPr>
          <w:rFonts w:ascii="Times New Roman" w:hAnsi="Times New Roman" w:cs="Times New Roman"/>
          <w:sz w:val="28"/>
          <w:szCs w:val="28"/>
        </w:rPr>
        <w:t xml:space="preserve"> и </w:t>
      </w:r>
      <w:r w:rsidRPr="004F477E">
        <w:rPr>
          <w:rFonts w:ascii="Times New Roman" w:hAnsi="Times New Roman" w:cs="Times New Roman"/>
          <w:b/>
          <w:bCs/>
          <w:sz w:val="28"/>
          <w:szCs w:val="28"/>
        </w:rPr>
        <w:t>статьей 1069 ГК РФ,</w:t>
      </w:r>
      <w:r w:rsidRPr="004F477E">
        <w:rPr>
          <w:rFonts w:ascii="Times New Roman" w:hAnsi="Times New Roman" w:cs="Times New Roman"/>
          <w:sz w:val="28"/>
          <w:szCs w:val="28"/>
        </w:rPr>
        <w:t xml:space="preserve"> предусматривающими личную ответственность за причиненный гражданину вред.  </w:t>
      </w:r>
    </w:p>
    <w:p w14:paraId="5C1DBF09" w14:textId="77777777" w:rsidR="00C43426" w:rsidRPr="004F477E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7E">
        <w:rPr>
          <w:rFonts w:ascii="Times New Roman" w:hAnsi="Times New Roman" w:cs="Times New Roman"/>
          <w:sz w:val="28"/>
          <w:szCs w:val="28"/>
        </w:rPr>
        <w:t xml:space="preserve">     В этой связи, </w:t>
      </w:r>
      <w:r>
        <w:rPr>
          <w:rFonts w:ascii="Times New Roman" w:hAnsi="Times New Roman" w:cs="Times New Roman"/>
          <w:sz w:val="28"/>
          <w:szCs w:val="28"/>
        </w:rPr>
        <w:t>считаем</w:t>
      </w:r>
      <w:r w:rsidRPr="004F477E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>
        <w:rPr>
          <w:rFonts w:ascii="Times New Roman" w:hAnsi="Times New Roman" w:cs="Times New Roman"/>
          <w:sz w:val="28"/>
          <w:szCs w:val="28"/>
        </w:rPr>
        <w:t>предупредить вас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bCs/>
          <w:sz w:val="28"/>
          <w:szCs w:val="28"/>
        </w:rPr>
        <w:t>об уголовной</w:t>
      </w:r>
      <w:r w:rsidRPr="004F477E">
        <w:rPr>
          <w:rFonts w:ascii="Times New Roman" w:hAnsi="Times New Roman" w:cs="Times New Roman"/>
          <w:sz w:val="28"/>
          <w:szCs w:val="28"/>
        </w:rPr>
        <w:t xml:space="preserve"> </w:t>
      </w:r>
      <w:r w:rsidRPr="004A4B4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ответственности </w:t>
      </w:r>
      <w:r w:rsidRPr="004F477E">
        <w:rPr>
          <w:rFonts w:ascii="Times New Roman" w:hAnsi="Times New Roman" w:cs="Times New Roman"/>
          <w:sz w:val="28"/>
          <w:szCs w:val="28"/>
        </w:rPr>
        <w:t>за нарушение всех перечисленных выше норм права:</w:t>
      </w:r>
    </w:p>
    <w:p w14:paraId="7C36A05F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ст. 111 УК РФ, ст. 112 УКРФ, ст. 115 УК РФ, ст. 136 УК РФ, ст. 137 УК ст. 140 УК РФ, ст. 330 УК РФ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ст. 236 УК РФ, ст. 237 УК РФ, ст. 238 УК РФ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ст. 357 УК РФ</w:t>
      </w:r>
      <w:r w:rsidRPr="004A4B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ст. 285 УК РФ, ст.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Pr="004F47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86 УК РФ</w:t>
      </w:r>
      <w:r w:rsidRPr="00D9107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(это, в частности, причинение вреда здоровью разно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степени</w:t>
      </w:r>
      <w:r w:rsidRPr="004F4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тяжести, дискриминация, превышение должностных полномочий, самоуправство, нарушение санитарно-эпидемиологических правил,</w:t>
      </w:r>
      <w:r w:rsidRPr="004F4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работ или оказание услуг, не отвечающих требованиям безопасности жизни или здоровья потребителей и другие).  </w:t>
      </w:r>
    </w:p>
    <w:p w14:paraId="56B35020" w14:textId="726002B2" w:rsidR="00C43426" w:rsidRPr="004A4B44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4">
        <w:rPr>
          <w:rFonts w:ascii="Times New Roman" w:hAnsi="Times New Roman" w:cs="Times New Roman"/>
          <w:sz w:val="28"/>
          <w:szCs w:val="28"/>
        </w:rPr>
        <w:t xml:space="preserve">      Подчёркиваем, что родители студентов будут держать под контролем эту беспрецедентную ситуацию с возможным понуждением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A4B44">
        <w:rPr>
          <w:rFonts w:ascii="Times New Roman" w:hAnsi="Times New Roman" w:cs="Times New Roman"/>
          <w:sz w:val="28"/>
          <w:szCs w:val="28"/>
        </w:rPr>
        <w:t>к принудительному участию в глобальном медицинском эксперименте и проводимым опытам непроверенными экспериментальными   препаратами на молодом поколении страны.</w:t>
      </w:r>
    </w:p>
    <w:p w14:paraId="3815BFF4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B">
        <w:rPr>
          <w:rFonts w:ascii="Times New Roman" w:hAnsi="Times New Roman" w:cs="Times New Roman"/>
          <w:sz w:val="28"/>
          <w:szCs w:val="28"/>
        </w:rPr>
        <w:t xml:space="preserve">      Они не отступятся и не дадут калечить жизнь и здоровье своих детей и внуков и будут, если понадобится, защищать их законные права и интересы в правоохранительных и судебных органах Российской Федерации.</w:t>
      </w:r>
    </w:p>
    <w:p w14:paraId="3571D5CC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B">
        <w:rPr>
          <w:rFonts w:ascii="Times New Roman" w:hAnsi="Times New Roman" w:cs="Times New Roman"/>
          <w:sz w:val="28"/>
          <w:szCs w:val="28"/>
        </w:rPr>
        <w:t xml:space="preserve">      В заключении хотелось бы отметить, что указанные в настоящем обращении общественные объединения, организации и граждане (и не только они, поскольку данное обращение уже предано широкой огласке и к нему присоединяются другие организации и граждане) будут постоянно мониторить ситуацию вокруг возможной принудительной «вакцинаци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5DB">
        <w:rPr>
          <w:rFonts w:ascii="Times New Roman" w:hAnsi="Times New Roman" w:cs="Times New Roman"/>
          <w:sz w:val="28"/>
          <w:szCs w:val="28"/>
        </w:rPr>
        <w:t xml:space="preserve">»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F855D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B23CAFF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B">
        <w:rPr>
          <w:rFonts w:ascii="Times New Roman" w:hAnsi="Times New Roman" w:cs="Times New Roman"/>
          <w:sz w:val="28"/>
          <w:szCs w:val="28"/>
        </w:rPr>
        <w:t xml:space="preserve">      Мы не станем довольствоваться отписками и будем использовать все предусмотренные законом формы общественного воздействия в отношении лиц, виновных в дискриминации, сегрегации и нарушении основных прав и свобод человека. Таково наше свободное волеизъявление.</w:t>
      </w:r>
    </w:p>
    <w:p w14:paraId="572F9B50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B">
        <w:rPr>
          <w:rFonts w:ascii="Times New Roman" w:hAnsi="Times New Roman" w:cs="Times New Roman"/>
          <w:sz w:val="28"/>
          <w:szCs w:val="28"/>
        </w:rPr>
        <w:t xml:space="preserve">      При этом, руководствуясь 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>статьей 29 Конституции РФ,</w:t>
      </w:r>
      <w:r w:rsidRPr="00F855DB">
        <w:rPr>
          <w:rFonts w:ascii="Times New Roman" w:hAnsi="Times New Roman" w:cs="Times New Roman"/>
          <w:sz w:val="28"/>
          <w:szCs w:val="28"/>
        </w:rPr>
        <w:t xml:space="preserve"> мы оставляем за собой право проводить мероприятия с широким привлечением общественности, размещением публикаций в социальных сетях и на других </w:t>
      </w:r>
      <w:r w:rsidRPr="00F855DB">
        <w:rPr>
          <w:rFonts w:ascii="Times New Roman" w:hAnsi="Times New Roman" w:cs="Times New Roman"/>
          <w:sz w:val="28"/>
          <w:szCs w:val="28"/>
        </w:rPr>
        <w:lastRenderedPageBreak/>
        <w:t>публичных ресурсах с указанием персональных данных должностных лиц соответствующих министерств и ведомств, а также ректоров и других руководителей образовательных организаций, которые попробуют допустить подобное беззаконие в отношении обучающихся, а также  преподавателей  и сотрудников учебных заведений.</w:t>
      </w:r>
    </w:p>
    <w:p w14:paraId="58661D82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DB">
        <w:rPr>
          <w:rFonts w:ascii="Times New Roman" w:hAnsi="Times New Roman" w:cs="Times New Roman"/>
          <w:sz w:val="28"/>
          <w:szCs w:val="28"/>
        </w:rPr>
        <w:t xml:space="preserve">    В этой связи считаем необходимым еще раз подчеркнуть, что, по официальным заявлениям Президента РФ, Председателя Совета Федерации РФ и главы Роспотребнадзора РФ, применение препаратов в качестве «прививок от ковид» будет осуществляться 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>СТРОГО на добровольной основе</w:t>
      </w:r>
      <w:r w:rsidRPr="00F855DB">
        <w:rPr>
          <w:rFonts w:ascii="Times New Roman" w:hAnsi="Times New Roman" w:cs="Times New Roman"/>
          <w:sz w:val="28"/>
          <w:szCs w:val="28"/>
        </w:rPr>
        <w:t>. Все эти интервью и заявления высших должностных лиц имеются в публичном доступе.</w:t>
      </w:r>
    </w:p>
    <w:p w14:paraId="6086EF13" w14:textId="77777777" w:rsidR="00C43426" w:rsidRPr="004F477E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E867E" w14:textId="05569B28" w:rsidR="00C43426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      На основании изложенного и учитывая тот факт, что решение настоящ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не терпит отлагательств</w:t>
      </w:r>
      <w:r w:rsidR="00FA18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принимая во внимание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первостепенность, социальную значимость и важность, требуем:</w:t>
      </w:r>
    </w:p>
    <w:p w14:paraId="668AEF52" w14:textId="77777777" w:rsidR="007D38AA" w:rsidRPr="00F855DB" w:rsidRDefault="007D38AA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A5A66" w14:textId="77777777" w:rsidR="00C43426" w:rsidRPr="00F855DB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незамедлительно отменить и\или внести изменения во все принятые локальные акты образовательных организаций и исключить все дискриминационные положения о переводе обучающихся, не желающих проходить «вакцинацию», на дистанционную форму обучения, а также отменить положения о </w:t>
      </w:r>
      <w:bookmarkStart w:id="10" w:name="_Hlk79108188"/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представлении сертификатов о прохождении вакцинации, ПЦР-тестов, любых справок о перенесенных заболеваниях или имеющихся противопоказаниях </w:t>
      </w:r>
      <w:bookmarkEnd w:id="10"/>
      <w:r w:rsidRPr="00F855DB">
        <w:rPr>
          <w:rFonts w:ascii="Times New Roman" w:hAnsi="Times New Roman" w:cs="Times New Roman"/>
          <w:b/>
          <w:bCs/>
          <w:sz w:val="28"/>
          <w:szCs w:val="28"/>
        </w:rPr>
        <w:t>от профилактических прививок;</w:t>
      </w:r>
    </w:p>
    <w:p w14:paraId="56FAF7F6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BC729" w14:textId="7B0C19EB" w:rsidR="00522F1A" w:rsidRDefault="00C43426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22F1A">
        <w:rPr>
          <w:rFonts w:ascii="Times New Roman" w:hAnsi="Times New Roman" w:cs="Times New Roman"/>
          <w:b/>
          <w:bCs/>
          <w:sz w:val="28"/>
          <w:szCs w:val="28"/>
        </w:rPr>
        <w:t>запретить выселять из общежитий иногородних студентов, не прошедших «вакцинацию»;</w:t>
      </w:r>
    </w:p>
    <w:p w14:paraId="1A4B3340" w14:textId="77777777" w:rsidR="007D38AA" w:rsidRDefault="007D38AA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A3A60" w14:textId="0A295C9E" w:rsidR="00C43426" w:rsidRPr="00522F1A" w:rsidRDefault="00522F1A" w:rsidP="00522F1A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26"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отменить и\или внести изменения во все принятые локальные акты образовательных организаций касательно понуждения к «вакцинации» и отстранения от работы преподавателей и других сотрудников образовательных организаций, а также отменить положения о представлении сертификатов о прохождении вакцинации, ПЦР-тестов, </w:t>
      </w:r>
      <w:r w:rsidR="00C43426" w:rsidRPr="00F85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любых справок о перенесенных заболеваниях или</w:t>
      </w:r>
      <w:r w:rsidR="00C4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26" w:rsidRPr="00F855DB">
        <w:rPr>
          <w:rFonts w:ascii="Times New Roman" w:hAnsi="Times New Roman" w:cs="Times New Roman"/>
          <w:b/>
          <w:bCs/>
          <w:sz w:val="28"/>
          <w:szCs w:val="28"/>
        </w:rPr>
        <w:t>имеющихся противопоказаниях</w:t>
      </w:r>
      <w:r w:rsidR="00C4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26"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от профилактических прививок; </w:t>
      </w:r>
    </w:p>
    <w:p w14:paraId="29EE5502" w14:textId="7781D9D5" w:rsidR="00C43426" w:rsidRPr="00F855DB" w:rsidRDefault="00522F1A" w:rsidP="00617E94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77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3426" w:rsidRPr="00F855DB">
        <w:rPr>
          <w:rFonts w:ascii="Times New Roman" w:hAnsi="Times New Roman" w:cs="Times New Roman"/>
          <w:b/>
          <w:bCs/>
          <w:sz w:val="28"/>
          <w:szCs w:val="28"/>
        </w:rPr>
        <w:t xml:space="preserve">в самое ближайшее время провести расширенные совещания указанных в обращении государственных органов и организаций   с привлечением к участию в данных совещаниях Заявителей, и по итогам вынесенного решения уведомить широкую общественность о мерах по недопущению проведения медицинских опытов над учащимися и сотрудниками с указанием лиц, ответственных за исполнение данного решения. </w:t>
      </w:r>
    </w:p>
    <w:p w14:paraId="3740094A" w14:textId="77777777" w:rsidR="00C43426" w:rsidRPr="009666B1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FE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666B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EB13460" w14:textId="77777777" w:rsidR="00C43426" w:rsidRPr="009666B1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B1">
        <w:rPr>
          <w:rFonts w:ascii="Times New Roman" w:hAnsi="Times New Roman" w:cs="Times New Roman"/>
          <w:sz w:val="28"/>
          <w:szCs w:val="28"/>
        </w:rPr>
        <w:t xml:space="preserve">     Требуем считать указанное обращение официальным превентивным Предупреждением об ответственности, в том числе, уголовной, всех должностных лиц, располагающих соответствующей компетенцией и полномочиями в отношении изложенных выше правовых и медицинских вопросов. </w:t>
      </w:r>
    </w:p>
    <w:p w14:paraId="5F330E35" w14:textId="77777777" w:rsidR="00C43426" w:rsidRPr="00C339C7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9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B4DE19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2C90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Альянса «Народная солидарность»</w:t>
      </w:r>
    </w:p>
    <w:p w14:paraId="7FEF7516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А.Н.Даньковская</w:t>
      </w:r>
    </w:p>
    <w:p w14:paraId="206BD8F6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491E1" w14:textId="77777777" w:rsidR="00B130E2" w:rsidRDefault="00B130E2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1488" w14:textId="0CCA2AB1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НПСР</w:t>
      </w:r>
    </w:p>
    <w:p w14:paraId="77CA0773" w14:textId="45B71991" w:rsidR="00C43426" w:rsidRDefault="00C43426" w:rsidP="00A7166C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А.А.Лацис</w:t>
      </w:r>
    </w:p>
    <w:p w14:paraId="1C5CA7F2" w14:textId="77777777" w:rsidR="00A7166C" w:rsidRPr="00A7166C" w:rsidRDefault="00A7166C" w:rsidP="00A7166C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CAC9B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Общественного движения «Матери планеты»                      </w:t>
      </w:r>
    </w:p>
    <w:p w14:paraId="5BC68A74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Л.В.Емельянова</w:t>
      </w:r>
    </w:p>
    <w:p w14:paraId="6ABA5D4E" w14:textId="77777777" w:rsidR="00C43426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0A8B6F4" w14:textId="77777777" w:rsidR="004228FA" w:rsidRDefault="00C43426" w:rsidP="004228F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Санкт-Петербургской профессиональной Ассоциации </w:t>
      </w:r>
    </w:p>
    <w:p w14:paraId="0A9A5906" w14:textId="2282552E" w:rsidR="00C43426" w:rsidRDefault="004228FA" w:rsidP="004228FA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426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ицинских      работников</w:t>
      </w:r>
    </w:p>
    <w:p w14:paraId="103F6F6C" w14:textId="611380B4" w:rsidR="004E4E7C" w:rsidRPr="00A7166C" w:rsidRDefault="00C43426" w:rsidP="00A7166C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А.А.Редько</w:t>
      </w:r>
    </w:p>
    <w:p w14:paraId="018F62B7" w14:textId="77777777" w:rsidR="008874C6" w:rsidRDefault="00153C43" w:rsidP="008874C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AAB9EB7" w14:textId="71E9857E" w:rsidR="008874C6" w:rsidRPr="00A7166C" w:rsidRDefault="008874C6" w:rsidP="008874C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166C">
        <w:rPr>
          <w:rFonts w:ascii="Times New Roman" w:hAnsi="Times New Roman" w:cs="Times New Roman"/>
          <w:sz w:val="28"/>
          <w:szCs w:val="28"/>
        </w:rPr>
        <w:t>Кандидат исторических наук, доцент, член Союза писателей России</w:t>
      </w:r>
    </w:p>
    <w:p w14:paraId="11966D4E" w14:textId="5D8F35AF" w:rsidR="00A7166C" w:rsidRDefault="008874C6" w:rsidP="008874C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4E7C">
        <w:rPr>
          <w:rFonts w:ascii="Times New Roman" w:hAnsi="Times New Roman" w:cs="Times New Roman"/>
          <w:sz w:val="28"/>
          <w:szCs w:val="28"/>
        </w:rPr>
        <w:t>О.Н.Четверикова</w:t>
      </w:r>
    </w:p>
    <w:p w14:paraId="42C5FD6E" w14:textId="77777777" w:rsidR="008874C6" w:rsidRDefault="00A7166C" w:rsidP="00153C4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028A931A" w14:textId="35B40CBF" w:rsidR="00C43426" w:rsidRPr="00153C43" w:rsidRDefault="008874C6" w:rsidP="00153C4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426" w:rsidRPr="00153C43">
        <w:rPr>
          <w:rFonts w:ascii="Times New Roman" w:hAnsi="Times New Roman" w:cs="Times New Roman"/>
          <w:sz w:val="28"/>
          <w:szCs w:val="28"/>
        </w:rPr>
        <w:t xml:space="preserve">Юрист-правозащитник  </w:t>
      </w:r>
    </w:p>
    <w:p w14:paraId="6382F6BB" w14:textId="6DF99C9F" w:rsidR="00C43426" w:rsidRPr="008874C6" w:rsidRDefault="00A7166C" w:rsidP="008874C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426" w:rsidRPr="00A7166C">
        <w:rPr>
          <w:rFonts w:ascii="Times New Roman" w:hAnsi="Times New Roman" w:cs="Times New Roman"/>
          <w:sz w:val="28"/>
          <w:szCs w:val="28"/>
        </w:rPr>
        <w:t>Н.И.Новакова</w:t>
      </w:r>
    </w:p>
    <w:p w14:paraId="324054C7" w14:textId="34735DFB" w:rsidR="00C43426" w:rsidRPr="008874C6" w:rsidRDefault="00A7166C" w:rsidP="008874C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9194821"/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End w:id="11"/>
    </w:p>
    <w:p w14:paraId="69011EE5" w14:textId="393C27D4" w:rsidR="00C43426" w:rsidRPr="009A063F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A7166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A063F">
        <w:rPr>
          <w:rFonts w:ascii="Times New Roman" w:hAnsi="Times New Roman" w:cs="Times New Roman"/>
          <w:sz w:val="28"/>
          <w:szCs w:val="28"/>
        </w:rPr>
        <w:t>Доктор, независим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A063F">
        <w:rPr>
          <w:rFonts w:ascii="Times New Roman" w:hAnsi="Times New Roman" w:cs="Times New Roman"/>
          <w:sz w:val="28"/>
          <w:szCs w:val="28"/>
        </w:rPr>
        <w:t xml:space="preserve">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5BF8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по вопросам биоэтики и биобезопасност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6B0B37C4" w14:textId="06E5CED3" w:rsidR="00C43426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 w:rsidRPr="009A06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9A063F">
        <w:rPr>
          <w:rFonts w:ascii="Times New Roman" w:hAnsi="Times New Roman" w:cs="Times New Roman"/>
          <w:sz w:val="28"/>
          <w:szCs w:val="28"/>
        </w:rPr>
        <w:t>Киселев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8674EB8" w14:textId="77777777" w:rsidR="00C43426" w:rsidRPr="009666B1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E43ADB5" w14:textId="7CC4044C" w:rsidR="00C43426" w:rsidRPr="00FA1AE3" w:rsidRDefault="00FA1AE3" w:rsidP="00FA1AE3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43">
        <w:rPr>
          <w:rFonts w:ascii="Times New Roman" w:hAnsi="Times New Roman" w:cs="Times New Roman"/>
          <w:sz w:val="28"/>
          <w:szCs w:val="28"/>
        </w:rPr>
        <w:t xml:space="preserve">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 w:rsidR="00C43426" w:rsidRPr="00FA1AE3">
        <w:rPr>
          <w:rFonts w:ascii="Times New Roman" w:hAnsi="Times New Roman" w:cs="Times New Roman"/>
          <w:sz w:val="28"/>
          <w:szCs w:val="28"/>
        </w:rPr>
        <w:t>От Общественного движения «Зов народа»</w:t>
      </w:r>
    </w:p>
    <w:p w14:paraId="256BA976" w14:textId="77777777" w:rsidR="00C43426" w:rsidRDefault="00C43426" w:rsidP="00617E94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С.А.Зайцев</w:t>
      </w:r>
    </w:p>
    <w:p w14:paraId="72374E0D" w14:textId="77777777" w:rsidR="00C43426" w:rsidRPr="004228FA" w:rsidRDefault="00C43426" w:rsidP="004228F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A3F2F" w14:textId="56E546DB" w:rsidR="00C43426" w:rsidRPr="00FA1AE3" w:rsidRDefault="00FA1AE3" w:rsidP="00FA1AE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43">
        <w:rPr>
          <w:rFonts w:ascii="Times New Roman" w:hAnsi="Times New Roman" w:cs="Times New Roman"/>
          <w:sz w:val="28"/>
          <w:szCs w:val="28"/>
        </w:rPr>
        <w:t xml:space="preserve">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 w:rsidR="00C43426" w:rsidRPr="00FA1AE3">
        <w:rPr>
          <w:rFonts w:ascii="Times New Roman" w:hAnsi="Times New Roman" w:cs="Times New Roman"/>
          <w:sz w:val="28"/>
          <w:szCs w:val="28"/>
        </w:rPr>
        <w:t>От Международного профсоюза Вооруженных Сил</w:t>
      </w:r>
    </w:p>
    <w:p w14:paraId="5A16CEA8" w14:textId="77777777" w:rsidR="00C43426" w:rsidRDefault="00C43426" w:rsidP="00617E94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Д.А.Костин</w:t>
      </w:r>
    </w:p>
    <w:p w14:paraId="61A67FC2" w14:textId="11CC2E79" w:rsidR="00C43426" w:rsidRPr="00FA1AE3" w:rsidRDefault="00C43426" w:rsidP="00FA1AE3">
      <w:pPr>
        <w:pStyle w:val="a4"/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27CD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3E426638" w14:textId="2810DA85" w:rsidR="00C43426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14:paraId="14583C00" w14:textId="34DC26A9" w:rsidR="00C43426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7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Института Высокого Коммунитаризма </w:t>
      </w:r>
    </w:p>
    <w:p w14:paraId="180294AF" w14:textId="77777777" w:rsidR="00C43426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К.Е.Мямлин</w:t>
      </w:r>
    </w:p>
    <w:p w14:paraId="360EB865" w14:textId="77777777" w:rsidR="00C43426" w:rsidRPr="00E71E9D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BB25E" w14:textId="77777777" w:rsidR="00C43426" w:rsidRPr="00E71E9D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B68CCD" w14:textId="53D0CC2D" w:rsidR="00C43426" w:rsidRPr="00E71E9D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53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"За национализацию </w:t>
      </w:r>
    </w:p>
    <w:p w14:paraId="15446759" w14:textId="0C35C43A" w:rsidR="00C43426" w:rsidRPr="0002512E" w:rsidRDefault="00C43426" w:rsidP="00617E94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FA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1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1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деприватизацию стратегических ресурсов страны"</w:t>
      </w:r>
    </w:p>
    <w:p w14:paraId="7C3D70C2" w14:textId="05B58B70" w:rsidR="00C43426" w:rsidRPr="00E71E9D" w:rsidRDefault="00C43426" w:rsidP="00617E9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</w:t>
      </w:r>
      <w:r w:rsidR="00FA1A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153C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A716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E7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Евстифеев С.А</w:t>
      </w: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C1BC1DA" w14:textId="77777777" w:rsidR="00C43426" w:rsidRPr="00E71E9D" w:rsidRDefault="00C43426" w:rsidP="00617E94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2AFC986" w14:textId="77777777" w:rsidR="00FA18CD" w:rsidRDefault="00C43426" w:rsidP="00FA1AE3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71E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</w:t>
      </w:r>
      <w:r w:rsidRPr="00FA1AE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0E38FC" w14:textId="20B2FB2A" w:rsidR="00FA1AE3" w:rsidRDefault="00FA18CD" w:rsidP="00FA1AE3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 w:rsidR="00FA1AE3" w:rsidRPr="00FA1AE3">
        <w:rPr>
          <w:rFonts w:ascii="Times New Roman" w:hAnsi="Times New Roman" w:cs="Times New Roman"/>
          <w:sz w:val="28"/>
          <w:szCs w:val="28"/>
        </w:rPr>
        <w:t xml:space="preserve">От общественной организации «Родительский комитет </w:t>
      </w:r>
    </w:p>
    <w:p w14:paraId="5C9F2504" w14:textId="0D5A4BEF" w:rsidR="00FA1AE3" w:rsidRPr="00FA1AE3" w:rsidRDefault="00FA1AE3" w:rsidP="00FA1AE3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 w:rsidRPr="00FA1AE3">
        <w:rPr>
          <w:rFonts w:ascii="Times New Roman" w:hAnsi="Times New Roman" w:cs="Times New Roman"/>
          <w:sz w:val="28"/>
          <w:szCs w:val="28"/>
        </w:rPr>
        <w:t>Москвы и Московской области»</w:t>
      </w:r>
    </w:p>
    <w:p w14:paraId="0F2650B2" w14:textId="5C1FC2D9" w:rsidR="00C43426" w:rsidRDefault="00FA1AE3" w:rsidP="00FA1AE3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О.М.Польшуман</w:t>
      </w:r>
    </w:p>
    <w:p w14:paraId="228A3884" w14:textId="77777777" w:rsidR="00FA1AE3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BF286C5" w14:textId="5FA7C466" w:rsidR="00C43426" w:rsidRPr="009666B1" w:rsidRDefault="00FA1AE3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3426" w:rsidRPr="009666B1">
        <w:rPr>
          <w:rFonts w:ascii="Times New Roman" w:hAnsi="Times New Roman" w:cs="Times New Roman"/>
          <w:sz w:val="28"/>
          <w:szCs w:val="28"/>
        </w:rPr>
        <w:t>Подготовила: юрист Н.И.Новакова</w:t>
      </w:r>
    </w:p>
    <w:p w14:paraId="3228FFB2" w14:textId="42267624" w:rsidR="00C43426" w:rsidRPr="009666B1" w:rsidRDefault="00C43426" w:rsidP="00617E94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66B1">
        <w:rPr>
          <w:rFonts w:ascii="Times New Roman" w:hAnsi="Times New Roman" w:cs="Times New Roman"/>
          <w:sz w:val="28"/>
          <w:szCs w:val="28"/>
        </w:rPr>
        <w:t>(диплом ОмГУ МВ №350790)</w:t>
      </w:r>
    </w:p>
    <w:p w14:paraId="69E6181E" w14:textId="77777777" w:rsidR="00C43426" w:rsidRPr="004F73D8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8298A" w14:textId="77777777" w:rsidR="00C43426" w:rsidRPr="004F73D8" w:rsidRDefault="00C43426" w:rsidP="00617E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7392F" w14:textId="749E6986" w:rsidR="00C43426" w:rsidRDefault="00C43426" w:rsidP="00617E94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C4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C07C" w14:textId="77777777" w:rsidR="003C1CA5" w:rsidRDefault="003C1CA5" w:rsidP="00F079BE">
      <w:pPr>
        <w:spacing w:after="0" w:line="240" w:lineRule="auto"/>
      </w:pPr>
      <w:r>
        <w:separator/>
      </w:r>
    </w:p>
  </w:endnote>
  <w:endnote w:type="continuationSeparator" w:id="0">
    <w:p w14:paraId="0CBBFA09" w14:textId="77777777" w:rsidR="003C1CA5" w:rsidRDefault="003C1CA5" w:rsidP="00F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FB83" w14:textId="77777777" w:rsidR="003C1CA5" w:rsidRDefault="003C1CA5" w:rsidP="00F079BE">
      <w:pPr>
        <w:spacing w:after="0" w:line="240" w:lineRule="auto"/>
      </w:pPr>
      <w:r>
        <w:separator/>
      </w:r>
    </w:p>
  </w:footnote>
  <w:footnote w:type="continuationSeparator" w:id="0">
    <w:p w14:paraId="47DD37FB" w14:textId="77777777" w:rsidR="003C1CA5" w:rsidRDefault="003C1CA5" w:rsidP="00F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838"/>
    <w:multiLevelType w:val="hybridMultilevel"/>
    <w:tmpl w:val="8EDE7B2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B0C7176"/>
    <w:multiLevelType w:val="multilevel"/>
    <w:tmpl w:val="21284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C4C4E35"/>
    <w:multiLevelType w:val="hybridMultilevel"/>
    <w:tmpl w:val="05D2C4D8"/>
    <w:lvl w:ilvl="0" w:tplc="33ACD8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2353"/>
    <w:multiLevelType w:val="multilevel"/>
    <w:tmpl w:val="74986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B4287"/>
    <w:multiLevelType w:val="hybridMultilevel"/>
    <w:tmpl w:val="9C12FF90"/>
    <w:lvl w:ilvl="0" w:tplc="A014CB16">
      <w:start w:val="1"/>
      <w:numFmt w:val="decimal"/>
      <w:lvlText w:val="%1."/>
      <w:lvlJc w:val="left"/>
      <w:pPr>
        <w:ind w:left="50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DA55CC6"/>
    <w:multiLevelType w:val="hybridMultilevel"/>
    <w:tmpl w:val="0A441FD8"/>
    <w:lvl w:ilvl="0" w:tplc="D98C73E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385F59C9"/>
    <w:multiLevelType w:val="hybridMultilevel"/>
    <w:tmpl w:val="136C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426"/>
    <w:multiLevelType w:val="hybridMultilevel"/>
    <w:tmpl w:val="8BC6C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F5164"/>
    <w:multiLevelType w:val="hybridMultilevel"/>
    <w:tmpl w:val="4A5C197E"/>
    <w:lvl w:ilvl="0" w:tplc="45B6EA4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 w15:restartNumberingAfterBreak="0">
    <w:nsid w:val="49B02F6F"/>
    <w:multiLevelType w:val="hybridMultilevel"/>
    <w:tmpl w:val="803A9078"/>
    <w:lvl w:ilvl="0" w:tplc="05480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B0C28EC"/>
    <w:multiLevelType w:val="hybridMultilevel"/>
    <w:tmpl w:val="7E5C0766"/>
    <w:lvl w:ilvl="0" w:tplc="C5562756">
      <w:start w:val="2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11" w15:restartNumberingAfterBreak="0">
    <w:nsid w:val="5D611C04"/>
    <w:multiLevelType w:val="hybridMultilevel"/>
    <w:tmpl w:val="F446BF5E"/>
    <w:lvl w:ilvl="0" w:tplc="45B6EA4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2" w15:restartNumberingAfterBreak="0">
    <w:nsid w:val="62244807"/>
    <w:multiLevelType w:val="hybridMultilevel"/>
    <w:tmpl w:val="E29624C4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74C0AF0"/>
    <w:multiLevelType w:val="hybridMultilevel"/>
    <w:tmpl w:val="E3B092D8"/>
    <w:lvl w:ilvl="0" w:tplc="45B6EA44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6F590BCB"/>
    <w:multiLevelType w:val="hybridMultilevel"/>
    <w:tmpl w:val="EE549A24"/>
    <w:lvl w:ilvl="0" w:tplc="AF76D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AE"/>
    <w:rsid w:val="00005367"/>
    <w:rsid w:val="00007044"/>
    <w:rsid w:val="00012082"/>
    <w:rsid w:val="000131B9"/>
    <w:rsid w:val="0002512E"/>
    <w:rsid w:val="00030425"/>
    <w:rsid w:val="00033112"/>
    <w:rsid w:val="00041F4A"/>
    <w:rsid w:val="000500E2"/>
    <w:rsid w:val="00050513"/>
    <w:rsid w:val="0006002A"/>
    <w:rsid w:val="00060C8B"/>
    <w:rsid w:val="000618EB"/>
    <w:rsid w:val="0006277E"/>
    <w:rsid w:val="00065C74"/>
    <w:rsid w:val="00070FE1"/>
    <w:rsid w:val="00077C3D"/>
    <w:rsid w:val="0008022C"/>
    <w:rsid w:val="00092DA2"/>
    <w:rsid w:val="000A0833"/>
    <w:rsid w:val="000A15C6"/>
    <w:rsid w:val="000A4568"/>
    <w:rsid w:val="000B1354"/>
    <w:rsid w:val="000B786D"/>
    <w:rsid w:val="000C146C"/>
    <w:rsid w:val="000C63F7"/>
    <w:rsid w:val="000D7F8C"/>
    <w:rsid w:val="000E3FB6"/>
    <w:rsid w:val="000E4CD1"/>
    <w:rsid w:val="000E7ED3"/>
    <w:rsid w:val="000F1BC8"/>
    <w:rsid w:val="000F2770"/>
    <w:rsid w:val="000F57C1"/>
    <w:rsid w:val="00100A3E"/>
    <w:rsid w:val="00104424"/>
    <w:rsid w:val="00114A1F"/>
    <w:rsid w:val="00114BFA"/>
    <w:rsid w:val="00130494"/>
    <w:rsid w:val="00135DF0"/>
    <w:rsid w:val="00135FA5"/>
    <w:rsid w:val="001361D4"/>
    <w:rsid w:val="00136A5D"/>
    <w:rsid w:val="00136E2A"/>
    <w:rsid w:val="00136E80"/>
    <w:rsid w:val="001428E4"/>
    <w:rsid w:val="00153C43"/>
    <w:rsid w:val="001552ED"/>
    <w:rsid w:val="00155BA1"/>
    <w:rsid w:val="00160813"/>
    <w:rsid w:val="00164C26"/>
    <w:rsid w:val="001703AE"/>
    <w:rsid w:val="00173C28"/>
    <w:rsid w:val="00180E6A"/>
    <w:rsid w:val="001834C6"/>
    <w:rsid w:val="00183510"/>
    <w:rsid w:val="00193D57"/>
    <w:rsid w:val="0019685C"/>
    <w:rsid w:val="001A0519"/>
    <w:rsid w:val="001A2394"/>
    <w:rsid w:val="001A3C26"/>
    <w:rsid w:val="001D03C4"/>
    <w:rsid w:val="001D0B04"/>
    <w:rsid w:val="001D27D3"/>
    <w:rsid w:val="001D668B"/>
    <w:rsid w:val="001E2870"/>
    <w:rsid w:val="001F2BA9"/>
    <w:rsid w:val="001F412D"/>
    <w:rsid w:val="00204303"/>
    <w:rsid w:val="002051C5"/>
    <w:rsid w:val="002100E1"/>
    <w:rsid w:val="00213FD0"/>
    <w:rsid w:val="002273CF"/>
    <w:rsid w:val="002360D6"/>
    <w:rsid w:val="00240050"/>
    <w:rsid w:val="00242BB7"/>
    <w:rsid w:val="00242DAB"/>
    <w:rsid w:val="00243961"/>
    <w:rsid w:val="0025362A"/>
    <w:rsid w:val="00254899"/>
    <w:rsid w:val="00256DF2"/>
    <w:rsid w:val="00263381"/>
    <w:rsid w:val="00264538"/>
    <w:rsid w:val="00266920"/>
    <w:rsid w:val="00273EBA"/>
    <w:rsid w:val="00280C00"/>
    <w:rsid w:val="00285D96"/>
    <w:rsid w:val="0028672C"/>
    <w:rsid w:val="00287492"/>
    <w:rsid w:val="00297D98"/>
    <w:rsid w:val="002A0F07"/>
    <w:rsid w:val="002A2691"/>
    <w:rsid w:val="002B4E87"/>
    <w:rsid w:val="002C7FCF"/>
    <w:rsid w:val="002D5AF6"/>
    <w:rsid w:val="002D6A2D"/>
    <w:rsid w:val="002E53C2"/>
    <w:rsid w:val="002F023C"/>
    <w:rsid w:val="002F02DB"/>
    <w:rsid w:val="002F2486"/>
    <w:rsid w:val="002F6C4E"/>
    <w:rsid w:val="00311912"/>
    <w:rsid w:val="00312C72"/>
    <w:rsid w:val="003166AE"/>
    <w:rsid w:val="00317D30"/>
    <w:rsid w:val="00317F49"/>
    <w:rsid w:val="0032116C"/>
    <w:rsid w:val="0032327D"/>
    <w:rsid w:val="00323EC5"/>
    <w:rsid w:val="00327754"/>
    <w:rsid w:val="00331145"/>
    <w:rsid w:val="00334269"/>
    <w:rsid w:val="003352B2"/>
    <w:rsid w:val="0033731A"/>
    <w:rsid w:val="00344B96"/>
    <w:rsid w:val="0035096B"/>
    <w:rsid w:val="00351CBE"/>
    <w:rsid w:val="003568FD"/>
    <w:rsid w:val="00361051"/>
    <w:rsid w:val="003649A6"/>
    <w:rsid w:val="00370EB0"/>
    <w:rsid w:val="0037352A"/>
    <w:rsid w:val="00397099"/>
    <w:rsid w:val="003A448C"/>
    <w:rsid w:val="003A467E"/>
    <w:rsid w:val="003B4377"/>
    <w:rsid w:val="003C0DE1"/>
    <w:rsid w:val="003C16EF"/>
    <w:rsid w:val="003C17BC"/>
    <w:rsid w:val="003C1CA5"/>
    <w:rsid w:val="003D034C"/>
    <w:rsid w:val="003E5C4D"/>
    <w:rsid w:val="003E6145"/>
    <w:rsid w:val="003E6AB8"/>
    <w:rsid w:val="003E6E14"/>
    <w:rsid w:val="003F080C"/>
    <w:rsid w:val="00405F37"/>
    <w:rsid w:val="00412346"/>
    <w:rsid w:val="004228FA"/>
    <w:rsid w:val="004260D5"/>
    <w:rsid w:val="0044096F"/>
    <w:rsid w:val="004454FE"/>
    <w:rsid w:val="0044664D"/>
    <w:rsid w:val="00462C46"/>
    <w:rsid w:val="0047402B"/>
    <w:rsid w:val="00493AD5"/>
    <w:rsid w:val="004944C9"/>
    <w:rsid w:val="0049617B"/>
    <w:rsid w:val="004A063F"/>
    <w:rsid w:val="004A4B44"/>
    <w:rsid w:val="004B77C2"/>
    <w:rsid w:val="004C1047"/>
    <w:rsid w:val="004C6732"/>
    <w:rsid w:val="004D3B37"/>
    <w:rsid w:val="004D49D1"/>
    <w:rsid w:val="004D6433"/>
    <w:rsid w:val="004D73CB"/>
    <w:rsid w:val="004E4E7A"/>
    <w:rsid w:val="004E4E7C"/>
    <w:rsid w:val="004E65EB"/>
    <w:rsid w:val="004E74AC"/>
    <w:rsid w:val="004E754F"/>
    <w:rsid w:val="004F477E"/>
    <w:rsid w:val="004F5967"/>
    <w:rsid w:val="004F73D8"/>
    <w:rsid w:val="0050058B"/>
    <w:rsid w:val="00503174"/>
    <w:rsid w:val="0050375A"/>
    <w:rsid w:val="00504445"/>
    <w:rsid w:val="00504804"/>
    <w:rsid w:val="005100D4"/>
    <w:rsid w:val="005138B8"/>
    <w:rsid w:val="00522F1A"/>
    <w:rsid w:val="00526E84"/>
    <w:rsid w:val="00527CD1"/>
    <w:rsid w:val="0053019C"/>
    <w:rsid w:val="005316D5"/>
    <w:rsid w:val="0053230A"/>
    <w:rsid w:val="005342A6"/>
    <w:rsid w:val="005365FF"/>
    <w:rsid w:val="00542B21"/>
    <w:rsid w:val="005447C1"/>
    <w:rsid w:val="00550B27"/>
    <w:rsid w:val="0055623C"/>
    <w:rsid w:val="00562D42"/>
    <w:rsid w:val="00573DCC"/>
    <w:rsid w:val="00575999"/>
    <w:rsid w:val="00581137"/>
    <w:rsid w:val="00583A39"/>
    <w:rsid w:val="00586D62"/>
    <w:rsid w:val="0059411D"/>
    <w:rsid w:val="00596028"/>
    <w:rsid w:val="005A25C7"/>
    <w:rsid w:val="005A40C8"/>
    <w:rsid w:val="005B48E6"/>
    <w:rsid w:val="005C2522"/>
    <w:rsid w:val="005C65DD"/>
    <w:rsid w:val="005D0C80"/>
    <w:rsid w:val="005D28EB"/>
    <w:rsid w:val="005D534C"/>
    <w:rsid w:val="005D7889"/>
    <w:rsid w:val="005D797C"/>
    <w:rsid w:val="005E73C8"/>
    <w:rsid w:val="006076B0"/>
    <w:rsid w:val="00616504"/>
    <w:rsid w:val="00617E94"/>
    <w:rsid w:val="00642A3D"/>
    <w:rsid w:val="00663C79"/>
    <w:rsid w:val="0066434D"/>
    <w:rsid w:val="006715C4"/>
    <w:rsid w:val="00680281"/>
    <w:rsid w:val="00681DAD"/>
    <w:rsid w:val="0068784B"/>
    <w:rsid w:val="006906A6"/>
    <w:rsid w:val="006906D5"/>
    <w:rsid w:val="006955E2"/>
    <w:rsid w:val="00695955"/>
    <w:rsid w:val="00695BFF"/>
    <w:rsid w:val="006A06C5"/>
    <w:rsid w:val="006A3421"/>
    <w:rsid w:val="006A4BD2"/>
    <w:rsid w:val="006A6C6F"/>
    <w:rsid w:val="006B1909"/>
    <w:rsid w:val="006B50A5"/>
    <w:rsid w:val="006C0412"/>
    <w:rsid w:val="006C63CB"/>
    <w:rsid w:val="006C685C"/>
    <w:rsid w:val="006C7345"/>
    <w:rsid w:val="006D2F13"/>
    <w:rsid w:val="006D754B"/>
    <w:rsid w:val="006D778B"/>
    <w:rsid w:val="006E2287"/>
    <w:rsid w:val="006E3655"/>
    <w:rsid w:val="006E40E5"/>
    <w:rsid w:val="006E4ABC"/>
    <w:rsid w:val="006F3520"/>
    <w:rsid w:val="00704E4D"/>
    <w:rsid w:val="00707863"/>
    <w:rsid w:val="0072296C"/>
    <w:rsid w:val="00723B36"/>
    <w:rsid w:val="007332BB"/>
    <w:rsid w:val="00735ABE"/>
    <w:rsid w:val="00744DB0"/>
    <w:rsid w:val="00747C41"/>
    <w:rsid w:val="00750AFE"/>
    <w:rsid w:val="00752711"/>
    <w:rsid w:val="00754DBE"/>
    <w:rsid w:val="00756C6F"/>
    <w:rsid w:val="007702AD"/>
    <w:rsid w:val="00770A67"/>
    <w:rsid w:val="00771C02"/>
    <w:rsid w:val="0077287E"/>
    <w:rsid w:val="007730F8"/>
    <w:rsid w:val="00773AC9"/>
    <w:rsid w:val="00774349"/>
    <w:rsid w:val="0077496A"/>
    <w:rsid w:val="00777178"/>
    <w:rsid w:val="007A4FAE"/>
    <w:rsid w:val="007B13A6"/>
    <w:rsid w:val="007B45E9"/>
    <w:rsid w:val="007C1659"/>
    <w:rsid w:val="007C5C80"/>
    <w:rsid w:val="007D06DE"/>
    <w:rsid w:val="007D295E"/>
    <w:rsid w:val="007D38AA"/>
    <w:rsid w:val="007E003C"/>
    <w:rsid w:val="007E4377"/>
    <w:rsid w:val="00805472"/>
    <w:rsid w:val="00822F1C"/>
    <w:rsid w:val="00843739"/>
    <w:rsid w:val="008455D2"/>
    <w:rsid w:val="008604D9"/>
    <w:rsid w:val="00862A2C"/>
    <w:rsid w:val="00867F6E"/>
    <w:rsid w:val="00871123"/>
    <w:rsid w:val="00871692"/>
    <w:rsid w:val="00872BF3"/>
    <w:rsid w:val="008874C6"/>
    <w:rsid w:val="00890AED"/>
    <w:rsid w:val="0089391A"/>
    <w:rsid w:val="008A0AD6"/>
    <w:rsid w:val="008A4EFE"/>
    <w:rsid w:val="008C05D0"/>
    <w:rsid w:val="008C130C"/>
    <w:rsid w:val="008C5105"/>
    <w:rsid w:val="008C5331"/>
    <w:rsid w:val="008D02BA"/>
    <w:rsid w:val="008D509D"/>
    <w:rsid w:val="008D7C7B"/>
    <w:rsid w:val="008E0065"/>
    <w:rsid w:val="008E015E"/>
    <w:rsid w:val="008E0AA0"/>
    <w:rsid w:val="008F36B6"/>
    <w:rsid w:val="008F3D5D"/>
    <w:rsid w:val="008F3D9C"/>
    <w:rsid w:val="008F786E"/>
    <w:rsid w:val="008F7DAD"/>
    <w:rsid w:val="0090158C"/>
    <w:rsid w:val="00910D46"/>
    <w:rsid w:val="00923BB3"/>
    <w:rsid w:val="00931153"/>
    <w:rsid w:val="00932D44"/>
    <w:rsid w:val="009353A6"/>
    <w:rsid w:val="009358AD"/>
    <w:rsid w:val="009421BB"/>
    <w:rsid w:val="00944144"/>
    <w:rsid w:val="00944397"/>
    <w:rsid w:val="00945C7C"/>
    <w:rsid w:val="00950C40"/>
    <w:rsid w:val="0095155F"/>
    <w:rsid w:val="009550F1"/>
    <w:rsid w:val="00955BF4"/>
    <w:rsid w:val="00957B30"/>
    <w:rsid w:val="009617A7"/>
    <w:rsid w:val="009626F8"/>
    <w:rsid w:val="00964738"/>
    <w:rsid w:val="00964DB2"/>
    <w:rsid w:val="009666B1"/>
    <w:rsid w:val="00981A5A"/>
    <w:rsid w:val="00984EC2"/>
    <w:rsid w:val="00990F4C"/>
    <w:rsid w:val="009A063F"/>
    <w:rsid w:val="009A4313"/>
    <w:rsid w:val="009B03B8"/>
    <w:rsid w:val="009B6F03"/>
    <w:rsid w:val="009B7885"/>
    <w:rsid w:val="009C4086"/>
    <w:rsid w:val="009D6FFC"/>
    <w:rsid w:val="009E681E"/>
    <w:rsid w:val="009F14AE"/>
    <w:rsid w:val="009F2BBB"/>
    <w:rsid w:val="00A012D0"/>
    <w:rsid w:val="00A035B6"/>
    <w:rsid w:val="00A04687"/>
    <w:rsid w:val="00A06999"/>
    <w:rsid w:val="00A074DB"/>
    <w:rsid w:val="00A146EE"/>
    <w:rsid w:val="00A159A4"/>
    <w:rsid w:val="00A17E77"/>
    <w:rsid w:val="00A200D9"/>
    <w:rsid w:val="00A218C3"/>
    <w:rsid w:val="00A22070"/>
    <w:rsid w:val="00A27494"/>
    <w:rsid w:val="00A325C8"/>
    <w:rsid w:val="00A32C6D"/>
    <w:rsid w:val="00A439DB"/>
    <w:rsid w:val="00A47BCF"/>
    <w:rsid w:val="00A562C2"/>
    <w:rsid w:val="00A568B8"/>
    <w:rsid w:val="00A569AC"/>
    <w:rsid w:val="00A6073C"/>
    <w:rsid w:val="00A671FA"/>
    <w:rsid w:val="00A7046D"/>
    <w:rsid w:val="00A7166C"/>
    <w:rsid w:val="00A73105"/>
    <w:rsid w:val="00A7776F"/>
    <w:rsid w:val="00A80E32"/>
    <w:rsid w:val="00A92411"/>
    <w:rsid w:val="00A928C8"/>
    <w:rsid w:val="00AA49FF"/>
    <w:rsid w:val="00AB36D8"/>
    <w:rsid w:val="00AC0EA4"/>
    <w:rsid w:val="00AC54B6"/>
    <w:rsid w:val="00AC7C13"/>
    <w:rsid w:val="00AD1B8D"/>
    <w:rsid w:val="00AD59A7"/>
    <w:rsid w:val="00AD7C78"/>
    <w:rsid w:val="00AE1FD7"/>
    <w:rsid w:val="00AE5BF8"/>
    <w:rsid w:val="00AF3FD5"/>
    <w:rsid w:val="00AF5D9A"/>
    <w:rsid w:val="00B029EF"/>
    <w:rsid w:val="00B130E2"/>
    <w:rsid w:val="00B165D1"/>
    <w:rsid w:val="00B323A9"/>
    <w:rsid w:val="00B37C4C"/>
    <w:rsid w:val="00B54CE2"/>
    <w:rsid w:val="00B552E8"/>
    <w:rsid w:val="00B7158F"/>
    <w:rsid w:val="00B84EDE"/>
    <w:rsid w:val="00B85A3E"/>
    <w:rsid w:val="00B8762F"/>
    <w:rsid w:val="00B93BDD"/>
    <w:rsid w:val="00B96C08"/>
    <w:rsid w:val="00B96F9D"/>
    <w:rsid w:val="00BA7322"/>
    <w:rsid w:val="00BB4ACF"/>
    <w:rsid w:val="00BD4DD0"/>
    <w:rsid w:val="00BD63CC"/>
    <w:rsid w:val="00BE16D3"/>
    <w:rsid w:val="00BE4ED8"/>
    <w:rsid w:val="00BE64F3"/>
    <w:rsid w:val="00BF0D57"/>
    <w:rsid w:val="00BF1D49"/>
    <w:rsid w:val="00BF3EBF"/>
    <w:rsid w:val="00BF7326"/>
    <w:rsid w:val="00C00949"/>
    <w:rsid w:val="00C065FD"/>
    <w:rsid w:val="00C12E1A"/>
    <w:rsid w:val="00C21E2D"/>
    <w:rsid w:val="00C224DA"/>
    <w:rsid w:val="00C24120"/>
    <w:rsid w:val="00C31158"/>
    <w:rsid w:val="00C339C7"/>
    <w:rsid w:val="00C33F64"/>
    <w:rsid w:val="00C347AD"/>
    <w:rsid w:val="00C41A82"/>
    <w:rsid w:val="00C43426"/>
    <w:rsid w:val="00C51486"/>
    <w:rsid w:val="00C57025"/>
    <w:rsid w:val="00C67BA0"/>
    <w:rsid w:val="00C832CB"/>
    <w:rsid w:val="00C86A3A"/>
    <w:rsid w:val="00C90849"/>
    <w:rsid w:val="00C9306F"/>
    <w:rsid w:val="00C93EE4"/>
    <w:rsid w:val="00C969C5"/>
    <w:rsid w:val="00C96A40"/>
    <w:rsid w:val="00CA471C"/>
    <w:rsid w:val="00CA6E74"/>
    <w:rsid w:val="00CB1BA3"/>
    <w:rsid w:val="00CB4D9D"/>
    <w:rsid w:val="00CC0454"/>
    <w:rsid w:val="00CC2C51"/>
    <w:rsid w:val="00CC6093"/>
    <w:rsid w:val="00CD5A98"/>
    <w:rsid w:val="00CF48F8"/>
    <w:rsid w:val="00D035FE"/>
    <w:rsid w:val="00D045E5"/>
    <w:rsid w:val="00D060C9"/>
    <w:rsid w:val="00D15596"/>
    <w:rsid w:val="00D2139B"/>
    <w:rsid w:val="00D22EA8"/>
    <w:rsid w:val="00D25558"/>
    <w:rsid w:val="00D25A93"/>
    <w:rsid w:val="00D34D21"/>
    <w:rsid w:val="00D4519F"/>
    <w:rsid w:val="00D50ED7"/>
    <w:rsid w:val="00D61BDD"/>
    <w:rsid w:val="00D67500"/>
    <w:rsid w:val="00D72622"/>
    <w:rsid w:val="00D73297"/>
    <w:rsid w:val="00D91075"/>
    <w:rsid w:val="00DA0F90"/>
    <w:rsid w:val="00DA3D2B"/>
    <w:rsid w:val="00DA6187"/>
    <w:rsid w:val="00DB48A3"/>
    <w:rsid w:val="00DC22B4"/>
    <w:rsid w:val="00DC4A1E"/>
    <w:rsid w:val="00DC76BB"/>
    <w:rsid w:val="00DD1DAD"/>
    <w:rsid w:val="00DF3E94"/>
    <w:rsid w:val="00E13ADF"/>
    <w:rsid w:val="00E34C83"/>
    <w:rsid w:val="00E37B41"/>
    <w:rsid w:val="00E46A5C"/>
    <w:rsid w:val="00E51F46"/>
    <w:rsid w:val="00E526D6"/>
    <w:rsid w:val="00E546BC"/>
    <w:rsid w:val="00E70DCF"/>
    <w:rsid w:val="00E71E9D"/>
    <w:rsid w:val="00E85DD3"/>
    <w:rsid w:val="00E90371"/>
    <w:rsid w:val="00E913C4"/>
    <w:rsid w:val="00E9174D"/>
    <w:rsid w:val="00E93895"/>
    <w:rsid w:val="00EB18BB"/>
    <w:rsid w:val="00EB6E9F"/>
    <w:rsid w:val="00EC0F23"/>
    <w:rsid w:val="00EC2ABF"/>
    <w:rsid w:val="00EC7F83"/>
    <w:rsid w:val="00ED5360"/>
    <w:rsid w:val="00ED731E"/>
    <w:rsid w:val="00ED7617"/>
    <w:rsid w:val="00EE20D3"/>
    <w:rsid w:val="00EF2D3C"/>
    <w:rsid w:val="00EF7672"/>
    <w:rsid w:val="00F06763"/>
    <w:rsid w:val="00F079BE"/>
    <w:rsid w:val="00F11801"/>
    <w:rsid w:val="00F26063"/>
    <w:rsid w:val="00F26621"/>
    <w:rsid w:val="00F333B1"/>
    <w:rsid w:val="00F3781D"/>
    <w:rsid w:val="00F41105"/>
    <w:rsid w:val="00F4182E"/>
    <w:rsid w:val="00F424E1"/>
    <w:rsid w:val="00F4432A"/>
    <w:rsid w:val="00F5317D"/>
    <w:rsid w:val="00F538C0"/>
    <w:rsid w:val="00F61532"/>
    <w:rsid w:val="00F646D2"/>
    <w:rsid w:val="00F65E7E"/>
    <w:rsid w:val="00F77363"/>
    <w:rsid w:val="00F855DB"/>
    <w:rsid w:val="00F916EB"/>
    <w:rsid w:val="00F92444"/>
    <w:rsid w:val="00F93032"/>
    <w:rsid w:val="00F96BC6"/>
    <w:rsid w:val="00FA18CD"/>
    <w:rsid w:val="00FA1AE3"/>
    <w:rsid w:val="00FA4904"/>
    <w:rsid w:val="00FB1119"/>
    <w:rsid w:val="00FB423B"/>
    <w:rsid w:val="00FB68D3"/>
    <w:rsid w:val="00FC0675"/>
    <w:rsid w:val="00FC6365"/>
    <w:rsid w:val="00FC717B"/>
    <w:rsid w:val="00FD321A"/>
    <w:rsid w:val="00FD359C"/>
    <w:rsid w:val="00FF1C29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C61"/>
  <w15:docId w15:val="{934CE7E3-A9B1-4BE2-BEBA-EB4F98E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0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F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526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2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9BE"/>
  </w:style>
  <w:style w:type="paragraph" w:styleId="a9">
    <w:name w:val="footer"/>
    <w:basedOn w:val="a"/>
    <w:link w:val="aa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9BE"/>
  </w:style>
  <w:style w:type="character" w:styleId="ab">
    <w:name w:val="FollowedHyperlink"/>
    <w:basedOn w:val="a0"/>
    <w:uiPriority w:val="99"/>
    <w:semiHidden/>
    <w:unhideWhenUsed/>
    <w:rsid w:val="0044096F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3649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646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1">
    <w:name w:val="s_1"/>
    <w:basedOn w:val="a"/>
    <w:rsid w:val="00B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3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66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tu.ru/shared/attachments/235924" TargetMode="External"/><Relationship Id="rId18" Type="http://schemas.openxmlformats.org/officeDocument/2006/relationships/hyperlink" Target="https://29.ru/text/education/2021/07/20/70034237/" TargetMode="External"/><Relationship Id="rId26" Type="http://schemas.openxmlformats.org/officeDocument/2006/relationships/hyperlink" Target="https://cyberleninka.ru/article/n/genoterapevticheskie-vektornye-sistemy-na-osnove-virusov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.ru/common/documents/norm_docs/" TargetMode="External"/><Relationship Id="rId34" Type="http://schemas.openxmlformats.org/officeDocument/2006/relationships/hyperlink" Target="http://77.rospotrebnadzor.ru/images/Postanovlenie_Andreevoy1506.PDF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hyperlink" Target="https://www.pushkin.institute/sveden/document/Prikaz_o_vakcinacii.pdf" TargetMode="External"/><Relationship Id="rId25" Type="http://schemas.openxmlformats.org/officeDocument/2006/relationships/hyperlink" Target="http://www.un.org/ru/documents/ods.asp?m=A/RES/217(III)" TargetMode="External"/><Relationship Id="rId33" Type="http://schemas.openxmlformats.org/officeDocument/2006/relationships/hyperlink" Target="https://clck.yandex.ru/redir/nWO_r1F33ck?data=NnBZTWRhdFZKOHQxUjhzSWFYVGhXUlFPaDNlTmdYUWd5amo4ckUtd0F5TXRxVDhYYXlWWkhtaWI5WWtiUGx2Mk9nREtGVjJKS0VaY3lvYmgtWmNDaW9iMWlOWGxfaEJtUmVabjVWV3ZCcUd0a0dZY0xGS0ZHRnQ0S05zd0I5cEI2WU5tV2p5dVZ0NkRDMDJFNUlueGVDMXZUM2dVVmd0WFV3RTlONzJsQVpfODNEazZIaG5DM1I2QkI4ZF9UcHJrVEUtdG9UTWRRcnFib1RRaTZ1d1lUSExYcVVhWC1NUEs&amp;b64e=2&amp;sign=dd15cf893c614d2cdaf85c910d0caf94&amp;keyno=17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www.consultant.ru/document/cons_doc_LAW_1218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fu.ru/hssshic/novosti/obyavleniya/356475/" TargetMode="External"/><Relationship Id="rId20" Type="http://schemas.openxmlformats.org/officeDocument/2006/relationships/hyperlink" Target="https://guu.ru/wp-content/uploads/372-I-%D0%9E-%D0%BF%D0%BE%D0%B4%D0%B3%D0%BE%D1%82%D0%BE%D0%B2%D0%BA%D0%B5-%D0%BC%D0%B5%D1%80%D0%BE%D0%BF%D1%80%D0%B8%D1%8F%D1%82%D0%B8%D0%B9-%D0%BF%D0%BE-%D0%BE%D0%B1%D0%B5%D1%81%D0%BF%D0%B5%D1%87%D0%B5%D0%BD%D0%B8%D1%8E-%D0%BE%D1%85%D1%80%D0%B0%D0%BD%D1%8B-%D0%B7%D0%B4%D0%BE%D1%80%D0%BE%D0%B2%D1%8C%D1%8F-%D1%80%D0%B0%D0%B1%D0%BE%D1%82%D0%BD%D0%B8%D0%BA%D0%BE%D0%B2-%D0%B8-%D0%BE%D0%B1%D1%83%D1%87%D0%B0%D1%8E%D1%89%D0%B8%D1%85%D1%81%D1%8F-%D0%93%D0%A3%D0%A3-%D0%BF%D1%80%D0%BE%D1%82%D0%B8%D0%B2-%D0%BD%D0%BE%D0%B2%D0%BE%D0%B9-%D0%BA%D0%BE%D1%80%D0%BE%D0%BD%D0%B0%D0%B2%D0%B8%D1%80%D1%83%D1%81%D0%BD%D0%BE%D0%B9-%D0%B8%D0%BD%D1%84%D0%B5%D0%BA%D1%86%D0%B8%D0%B8-COVID-19.pdf" TargetMode="External"/><Relationship Id="rId29" Type="http://schemas.openxmlformats.org/officeDocument/2006/relationships/hyperlink" Target="https://www.fda.gov/media/134922/download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ry_planety@mail.ru" TargetMode="External"/><Relationship Id="rId24" Type="http://schemas.openxmlformats.org/officeDocument/2006/relationships/hyperlink" Target="https://ui.ranepa.ru/news/?ELEMENT_ID=425970" TargetMode="External"/><Relationship Id="rId32" Type="http://schemas.openxmlformats.org/officeDocument/2006/relationships/hyperlink" Target="https://www.facebook.com/100003055006647/posts/3914951615283300/" TargetMode="External"/><Relationship Id="rId37" Type="http://schemas.openxmlformats.org/officeDocument/2006/relationships/hyperlink" Target="http://www.consultant.ru/document/cons_doc_LAW_87298/f78f284aa5617cca963dfc27f98a7fa0f6c517b0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s://youtu.be/9JLaRerW3N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imo.ru/about/news/social/organizatsiya-uchebnogo-protsessa-v-2021-22-uchebnom-godu/" TargetMode="External"/><Relationship Id="rId23" Type="http://schemas.openxmlformats.org/officeDocument/2006/relationships/hyperlink" Target="https://www.nakanune.ru/news/2021/08/08/22614129/" TargetMode="External"/><Relationship Id="rId28" Type="http://schemas.openxmlformats.org/officeDocument/2006/relationships/hyperlink" Target="https://grls.rosminzdrav.ru/CiPermitionReg.aspx?PermYear=0&amp;DateInc&amp;NumInc&amp;DateBeg&amp;DateEnd&amp;Protocol&amp;RegNm&amp;Statement&amp;ProtoId&amp;idCIStatementCh&amp;Qualifier&amp;CiPhase&amp;RangeOfApp&amp;Torg=%D0%93%D0%B0%D0%BC-%D0%9A%D0%BE%D0%B2%D0%B8%D0%B4-%D0%92%D0%B0%D0%BA&amp;LFDos&amp;Producer&amp;Recearcher&amp;sponsorCountry&amp;MedBaseCount&amp;CiType&amp;PatientCount&amp;OrgDocOut=2&amp;Status&amp;NotInReg=0&amp;All=0&amp;PageSize=8&amp;order=dateperm&amp;orderType=desc&amp;pagenum=1&amp;fbclid=IwAR3s-r8lYXGcguxf9uSkvSFFQncTeTFJl3O92c4r1SdVe84hjHF4i_afxrQ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rvkiselev@gmail.com" TargetMode="External"/><Relationship Id="rId19" Type="http://schemas.openxmlformats.org/officeDocument/2006/relationships/hyperlink" Target="https://guu.ru/o-koronaviruse/orders-covid-19/" TargetMode="External"/><Relationship Id="rId31" Type="http://schemas.openxmlformats.org/officeDocument/2006/relationships/hyperlink" Target="https://www.rospotrebnadzor.ru/files/news/%D0%9B%D0%9F-006504%5B2020%5D_0%20(1).pdf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-chetverikov@mail.ru" TargetMode="External"/><Relationship Id="rId14" Type="http://schemas.openxmlformats.org/officeDocument/2006/relationships/hyperlink" Target="https://www.hse.ru/our/news/395794438.html" TargetMode="External"/><Relationship Id="rId22" Type="http://schemas.openxmlformats.org/officeDocument/2006/relationships/hyperlink" Target="https://www.facebook.com/100003055006647/posts/3860686520709810/" TargetMode="External"/><Relationship Id="rId27" Type="http://schemas.openxmlformats.org/officeDocument/2006/relationships/hyperlink" Target="https://www.ncbi.nlm.nih.gov/pmc/articles/PMC4507798" TargetMode="External"/><Relationship Id="rId30" Type="http://schemas.openxmlformats.org/officeDocument/2006/relationships/hyperlink" Target="https://www.businesswire.com/news/home/20201008005279/en/DARPA-AwardsModerna-up-to-56-Million-to-Enable-Small-Scale-Rapid-Mobile-Manufacturing-of-NucleicAcid-Vaccines-and-Therapeutics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ovakov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8741-7066-4867-A9FB-8A88640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38</Pages>
  <Words>10927</Words>
  <Characters>62290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novakova</dc:creator>
  <cp:keywords/>
  <dc:description/>
  <cp:lastModifiedBy>natalya novakova</cp:lastModifiedBy>
  <cp:revision>19</cp:revision>
  <cp:lastPrinted>2021-06-21T12:35:00Z</cp:lastPrinted>
  <dcterms:created xsi:type="dcterms:W3CDTF">2021-08-06T12:57:00Z</dcterms:created>
  <dcterms:modified xsi:type="dcterms:W3CDTF">2021-08-10T16:09:00Z</dcterms:modified>
</cp:coreProperties>
</file>